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28" w:rsidRDefault="005D3EC9">
      <w:pPr>
        <w:rPr>
          <w:rFonts w:ascii="Calibri" w:eastAsia="Calibri" w:hAnsi="Calibri" w:cs="Calibri"/>
        </w:rPr>
      </w:pPr>
      <w:r>
        <w:rPr>
          <w:rFonts w:ascii="Calibri" w:eastAsia="Calibri" w:hAnsi="Calibri" w:cs="Calibri"/>
        </w:rPr>
        <w:t xml:space="preserve"> </w:t>
      </w:r>
    </w:p>
    <w:tbl>
      <w:tblPr>
        <w:tblW w:w="9356" w:type="dxa"/>
        <w:tblBorders>
          <w:bottom w:val="single" w:sz="2" w:space="0" w:color="1F497D" w:themeColor="text2"/>
          <w:insideH w:val="single" w:sz="2" w:space="0" w:color="1F497D" w:themeColor="text2"/>
        </w:tblBorders>
        <w:tblCellMar>
          <w:left w:w="10" w:type="dxa"/>
          <w:right w:w="10" w:type="dxa"/>
        </w:tblCellMar>
        <w:tblLook w:val="0000" w:firstRow="0" w:lastRow="0" w:firstColumn="0" w:lastColumn="0" w:noHBand="0" w:noVBand="0"/>
      </w:tblPr>
      <w:tblGrid>
        <w:gridCol w:w="1984"/>
        <w:gridCol w:w="7372"/>
      </w:tblGrid>
      <w:tr w:rsidR="00A97528" w:rsidTr="00860928">
        <w:trPr>
          <w:trHeight w:val="1"/>
        </w:trPr>
        <w:tc>
          <w:tcPr>
            <w:tcW w:w="1984" w:type="dxa"/>
            <w:shd w:val="clear" w:color="000000" w:fill="FFFFFF"/>
            <w:tcMar>
              <w:left w:w="0" w:type="dxa"/>
              <w:right w:w="0" w:type="dxa"/>
            </w:tcMar>
          </w:tcPr>
          <w:p w:rsidR="00A97528" w:rsidRPr="00456F07" w:rsidRDefault="00D15786" w:rsidP="005C7FB9">
            <w:pPr>
              <w:ind w:left="-284"/>
              <w:rPr>
                <w:rFonts w:ascii="Calibri" w:eastAsia="Calibri" w:hAnsi="Calibri" w:cs="Calibri"/>
                <w:sz w:val="48"/>
                <w:szCs w:val="48"/>
              </w:rPr>
            </w:pPr>
            <w:r>
              <w:rPr>
                <w:rFonts w:ascii="Calibri" w:eastAsia="Calibri" w:hAnsi="Calibri" w:cs="Calibri"/>
                <w:b/>
                <w:spacing w:val="5"/>
                <w:sz w:val="48"/>
                <w:szCs w:val="48"/>
              </w:rPr>
              <w:t>1</w:t>
            </w:r>
            <w:r w:rsidR="00860928">
              <w:rPr>
                <w:rFonts w:ascii="Calibri" w:eastAsia="Calibri" w:hAnsi="Calibri" w:cs="Calibri"/>
                <w:b/>
                <w:spacing w:val="5"/>
                <w:sz w:val="48"/>
                <w:szCs w:val="48"/>
              </w:rPr>
              <w:t xml:space="preserve"> </w:t>
            </w:r>
            <w:r w:rsidR="005C7FB9">
              <w:rPr>
                <w:rFonts w:ascii="Calibri" w:eastAsia="Calibri" w:hAnsi="Calibri" w:cs="Calibri"/>
                <w:b/>
                <w:spacing w:val="5"/>
                <w:sz w:val="48"/>
                <w:szCs w:val="48"/>
              </w:rPr>
              <w:t>2</w:t>
            </w:r>
          </w:p>
        </w:tc>
        <w:tc>
          <w:tcPr>
            <w:tcW w:w="7372" w:type="dxa"/>
            <w:shd w:val="clear" w:color="000000" w:fill="FFFFFF"/>
            <w:tcMar>
              <w:left w:w="0" w:type="dxa"/>
              <w:right w:w="0" w:type="dxa"/>
            </w:tcMar>
          </w:tcPr>
          <w:p w:rsidR="00A97528" w:rsidRPr="00456F07" w:rsidRDefault="005C7FB9" w:rsidP="00126498">
            <w:pPr>
              <w:rPr>
                <w:rFonts w:ascii="Calibri" w:eastAsia="Calibri" w:hAnsi="Calibri" w:cs="Calibri"/>
                <w:sz w:val="48"/>
                <w:szCs w:val="48"/>
              </w:rPr>
            </w:pPr>
            <w:proofErr w:type="spellStart"/>
            <w:r>
              <w:rPr>
                <w:rFonts w:ascii="Calibri" w:eastAsia="Calibri" w:hAnsi="Calibri" w:cs="Calibri"/>
                <w:b/>
                <w:spacing w:val="5"/>
                <w:sz w:val="48"/>
                <w:szCs w:val="48"/>
              </w:rPr>
              <w:t>Cloud</w:t>
            </w:r>
            <w:proofErr w:type="spellEnd"/>
            <w:r>
              <w:rPr>
                <w:rFonts w:ascii="Calibri" w:eastAsia="Calibri" w:hAnsi="Calibri" w:cs="Calibri"/>
                <w:b/>
                <w:spacing w:val="5"/>
                <w:sz w:val="48"/>
                <w:szCs w:val="48"/>
              </w:rPr>
              <w:t xml:space="preserve"> Computing</w:t>
            </w:r>
          </w:p>
        </w:tc>
      </w:tr>
      <w:tr w:rsidR="00A97528" w:rsidTr="00860928">
        <w:trPr>
          <w:trHeight w:val="1"/>
        </w:trPr>
        <w:tc>
          <w:tcPr>
            <w:tcW w:w="1984" w:type="dxa"/>
            <w:shd w:val="clear" w:color="000000" w:fill="FFFFFF"/>
            <w:tcMar>
              <w:left w:w="0" w:type="dxa"/>
              <w:right w:w="0" w:type="dxa"/>
            </w:tcMar>
          </w:tcPr>
          <w:p w:rsidR="00A97528" w:rsidRDefault="005D3EC9">
            <w:pPr>
              <w:tabs>
                <w:tab w:val="left" w:pos="2835"/>
                <w:tab w:val="left" w:pos="4678"/>
              </w:tabs>
              <w:ind w:right="-567"/>
              <w:rPr>
                <w:rFonts w:ascii="Calibri" w:eastAsia="Calibri" w:hAnsi="Calibri" w:cs="Calibri"/>
              </w:rPr>
            </w:pPr>
            <w:r>
              <w:rPr>
                <w:rFonts w:ascii="Calibri" w:eastAsia="Calibri" w:hAnsi="Calibri" w:cs="Calibri"/>
              </w:rPr>
              <w:t>Kursziel</w:t>
            </w:r>
          </w:p>
        </w:tc>
        <w:tc>
          <w:tcPr>
            <w:tcW w:w="7372" w:type="dxa"/>
            <w:shd w:val="clear" w:color="000000" w:fill="FFFFFF"/>
            <w:tcMar>
              <w:left w:w="0" w:type="dxa"/>
              <w:right w:w="0" w:type="dxa"/>
            </w:tcMar>
          </w:tcPr>
          <w:p w:rsidR="004A04E2" w:rsidRDefault="00CF73BC" w:rsidP="005C7FB9">
            <w:pPr>
              <w:tabs>
                <w:tab w:val="left" w:pos="2835"/>
                <w:tab w:val="left" w:pos="4678"/>
              </w:tabs>
              <w:rPr>
                <w:rFonts w:ascii="Calibri" w:eastAsia="Calibri" w:hAnsi="Calibri" w:cs="Calibri"/>
              </w:rPr>
            </w:pPr>
            <w:r>
              <w:rPr>
                <w:rFonts w:ascii="Calibri" w:eastAsia="Calibri" w:hAnsi="Calibri" w:cs="Calibri"/>
              </w:rPr>
              <w:t xml:space="preserve">Sie </w:t>
            </w:r>
            <w:r w:rsidR="00970DC7">
              <w:rPr>
                <w:rFonts w:ascii="Calibri" w:eastAsia="Calibri" w:hAnsi="Calibri" w:cs="Calibri"/>
              </w:rPr>
              <w:t xml:space="preserve">wissen, was </w:t>
            </w:r>
            <w:proofErr w:type="spellStart"/>
            <w:r w:rsidR="005C7FB9">
              <w:rPr>
                <w:rFonts w:ascii="Calibri" w:eastAsia="Calibri" w:hAnsi="Calibri" w:cs="Calibri"/>
              </w:rPr>
              <w:t>Cloud</w:t>
            </w:r>
            <w:proofErr w:type="spellEnd"/>
            <w:r w:rsidR="005C7FB9">
              <w:rPr>
                <w:rFonts w:ascii="Calibri" w:eastAsia="Calibri" w:hAnsi="Calibri" w:cs="Calibri"/>
              </w:rPr>
              <w:t xml:space="preserve"> Computing ist</w:t>
            </w:r>
            <w:r w:rsidR="00B455DD">
              <w:rPr>
                <w:rFonts w:ascii="Calibri" w:eastAsia="Calibri" w:hAnsi="Calibri" w:cs="Calibri"/>
              </w:rPr>
              <w:t xml:space="preserve"> und wie Sie vielleicht eines Tages arbeiten werden.</w:t>
            </w:r>
          </w:p>
        </w:tc>
      </w:tr>
    </w:tbl>
    <w:p w:rsidR="005F4EC9" w:rsidRDefault="005F4EC9" w:rsidP="005F4EC9">
      <w:pPr>
        <w:rPr>
          <w:rFonts w:eastAsia="Calibri"/>
        </w:rPr>
      </w:pPr>
    </w:p>
    <w:p w:rsidR="005C7FB9" w:rsidRDefault="005C7FB9" w:rsidP="005F4EC9">
      <w:pPr>
        <w:rPr>
          <w:rFonts w:eastAsia="Calibri"/>
        </w:rPr>
      </w:pPr>
      <w:proofErr w:type="spellStart"/>
      <w:r>
        <w:rPr>
          <w:rFonts w:eastAsia="Calibri"/>
        </w:rPr>
        <w:t>Cloud</w:t>
      </w:r>
      <w:proofErr w:type="spellEnd"/>
      <w:r>
        <w:rPr>
          <w:rFonts w:eastAsia="Calibri"/>
        </w:rPr>
        <w:t xml:space="preserve"> Computing ist das neue Schlagwort, das in der letzten Zeit häufig in den Medien auftaucht. Es bedeutet, dass alle Geräte (Computer, Smartphone, </w:t>
      </w:r>
      <w:proofErr w:type="spellStart"/>
      <w:r>
        <w:rPr>
          <w:rFonts w:eastAsia="Calibri"/>
        </w:rPr>
        <w:t>Tablets</w:t>
      </w:r>
      <w:proofErr w:type="spellEnd"/>
      <w:r>
        <w:rPr>
          <w:rFonts w:eastAsia="Calibri"/>
        </w:rPr>
        <w:t xml:space="preserve"> usw.) ihre Daten untereinander über einen zentralen Rechner teilen oder austauschen. Wenn ich also im Zug eine Excel-Tabelle in mein Tablett eingebe, dann ist es gleichzeitig im Büro in Zürich oder zuhause in Winterthur aktualisiert und abrufbar. Man muss die Geräte nicht mehr über Kabel miteinander verbinden und synchronisieren.</w:t>
      </w:r>
    </w:p>
    <w:p w:rsidR="005C7FB9" w:rsidRDefault="005C7FB9" w:rsidP="005F4EC9">
      <w:pPr>
        <w:rPr>
          <w:rFonts w:eastAsia="Calibri"/>
        </w:rPr>
      </w:pPr>
    </w:p>
    <w:p w:rsidR="005C7FB9" w:rsidRDefault="005C7FB9" w:rsidP="005F4EC9">
      <w:pPr>
        <w:rPr>
          <w:rFonts w:eastAsia="Calibri"/>
        </w:rPr>
      </w:pPr>
      <w:r>
        <w:rPr>
          <w:rFonts w:eastAsia="Calibri"/>
        </w:rPr>
        <w:t xml:space="preserve">Dabei werden die Daten in unterschiedlichen Zentren gespeichert. Ein Teil Ihrer Dokumente kann irgendwo in den USA oder in Lappland oder einem ausrangierten Bunker in den Alpen sein. </w:t>
      </w:r>
      <w:r w:rsidR="002E297D">
        <w:rPr>
          <w:rFonts w:eastAsia="Calibri"/>
        </w:rPr>
        <w:t>Sie werden dazu auf unterschiedlichen Datenservern gespiegelt. Damit können technische Probleme vermieden und Auswirkungen terroristischer Angriffe auf statistisch Null reduziert werden.</w:t>
      </w:r>
    </w:p>
    <w:p w:rsidR="005C7FB9" w:rsidRDefault="005C7FB9" w:rsidP="005F4EC9">
      <w:pPr>
        <w:rPr>
          <w:rFonts w:eastAsia="Calibri"/>
        </w:rPr>
      </w:pPr>
    </w:p>
    <w:p w:rsidR="002E297D" w:rsidRDefault="002E297D" w:rsidP="005F4EC9">
      <w:pPr>
        <w:rPr>
          <w:rFonts w:eastAsia="Calibri"/>
        </w:rPr>
      </w:pPr>
      <w:r>
        <w:rPr>
          <w:rFonts w:eastAsia="Calibri"/>
        </w:rPr>
        <w:t>Die Daten sind verschlüsselt gespeichert, so dass sie nur aufwändig gehackt werden können. Für private Daten nimmt niemand eine</w:t>
      </w:r>
      <w:r w:rsidR="00FE08EB">
        <w:rPr>
          <w:rFonts w:eastAsia="Calibri"/>
        </w:rPr>
        <w:t>n</w:t>
      </w:r>
      <w:r>
        <w:rPr>
          <w:rFonts w:eastAsia="Calibri"/>
        </w:rPr>
        <w:t xml:space="preserve"> derartigen Aufwand in</w:t>
      </w:r>
      <w:r w:rsidR="00FE08EB">
        <w:rPr>
          <w:rFonts w:eastAsia="Calibri"/>
        </w:rPr>
        <w:t xml:space="preserve"> </w:t>
      </w:r>
      <w:proofErr w:type="spellStart"/>
      <w:r>
        <w:rPr>
          <w:rFonts w:eastAsia="Calibri"/>
        </w:rPr>
        <w:t>kauf</w:t>
      </w:r>
      <w:proofErr w:type="spellEnd"/>
      <w:r>
        <w:rPr>
          <w:rFonts w:eastAsia="Calibri"/>
        </w:rPr>
        <w:t xml:space="preserve">. </w:t>
      </w:r>
    </w:p>
    <w:p w:rsidR="002E297D" w:rsidRDefault="002E297D" w:rsidP="005F4EC9">
      <w:pPr>
        <w:rPr>
          <w:rFonts w:eastAsia="Calibri"/>
        </w:rPr>
      </w:pPr>
    </w:p>
    <w:p w:rsidR="005C7FB9" w:rsidRDefault="005C7FB9" w:rsidP="005F4EC9">
      <w:pPr>
        <w:rPr>
          <w:rFonts w:eastAsia="Calibri"/>
        </w:rPr>
      </w:pPr>
      <w:r>
        <w:rPr>
          <w:rFonts w:eastAsia="Calibri"/>
        </w:rPr>
        <w:t xml:space="preserve">Alle grossen Anbieter bieten einen </w:t>
      </w:r>
      <w:proofErr w:type="spellStart"/>
      <w:r>
        <w:rPr>
          <w:rFonts w:eastAsia="Calibri"/>
        </w:rPr>
        <w:t>Cloud</w:t>
      </w:r>
      <w:proofErr w:type="spellEnd"/>
      <w:r>
        <w:rPr>
          <w:rFonts w:eastAsia="Calibri"/>
        </w:rPr>
        <w:t>-Dienst an. Dabei wird ein kleiner Platz kostenlos angeboten, zusätzlicher Speicherplatz kann gegen eine Jahresgebühr gemietet werden.</w:t>
      </w:r>
    </w:p>
    <w:p w:rsidR="002E297D" w:rsidRDefault="002E297D" w:rsidP="005F4EC9">
      <w:pPr>
        <w:rPr>
          <w:rFonts w:eastAsia="Calibri"/>
        </w:rPr>
      </w:pPr>
    </w:p>
    <w:p w:rsidR="002E297D" w:rsidRDefault="002E297D" w:rsidP="0084164F">
      <w:pPr>
        <w:pStyle w:val="berschrift3"/>
        <w:rPr>
          <w:rFonts w:eastAsia="Calibri"/>
        </w:rPr>
      </w:pPr>
      <w:r>
        <w:rPr>
          <w:rFonts w:eastAsia="Calibri"/>
        </w:rPr>
        <w:t xml:space="preserve">Vorteile für Sie: </w:t>
      </w:r>
    </w:p>
    <w:p w:rsidR="0084164F" w:rsidRDefault="0084164F" w:rsidP="005F4EC9">
      <w:pPr>
        <w:rPr>
          <w:rFonts w:eastAsia="Calibri"/>
        </w:rPr>
      </w:pPr>
      <w:r>
        <w:rPr>
          <w:rFonts w:eastAsia="Calibri"/>
        </w:rPr>
        <w:t xml:space="preserve">Sie benötigen keine grosse Harddisk und die Datensicherung auf ein externes Laufwerk entfällt. Ebenso sind die Daten gegen Feuer in Ihrem Haus oder Diebstahl gesichert. </w:t>
      </w:r>
    </w:p>
    <w:p w:rsidR="00443A95" w:rsidRDefault="00443A95" w:rsidP="00443A95">
      <w:pPr>
        <w:pStyle w:val="berschrift3"/>
        <w:rPr>
          <w:rFonts w:eastAsia="Calibri"/>
        </w:rPr>
      </w:pPr>
      <w:r>
        <w:rPr>
          <w:rFonts w:eastAsia="Calibri"/>
        </w:rPr>
        <w:t>Die wichtigsten Anbieter</w:t>
      </w:r>
    </w:p>
    <w:p w:rsidR="002E297D" w:rsidRPr="00A75495" w:rsidRDefault="002E297D" w:rsidP="00443A95">
      <w:pPr>
        <w:tabs>
          <w:tab w:val="clear" w:pos="1985"/>
          <w:tab w:val="left" w:pos="2552"/>
        </w:tabs>
        <w:rPr>
          <w:rFonts w:eastAsia="Calibri"/>
        </w:rPr>
      </w:pPr>
      <w:r w:rsidRPr="00A75495">
        <w:rPr>
          <w:rFonts w:eastAsia="Calibri"/>
        </w:rPr>
        <w:t>DROPBOX</w:t>
      </w:r>
      <w:r w:rsidRPr="00A75495">
        <w:rPr>
          <w:rFonts w:eastAsia="Calibri"/>
        </w:rPr>
        <w:tab/>
        <w:t>18</w:t>
      </w:r>
      <w:r w:rsidR="0084164F" w:rsidRPr="00A75495">
        <w:rPr>
          <w:rFonts w:eastAsia="Calibri"/>
        </w:rPr>
        <w:t xml:space="preserve"> </w:t>
      </w:r>
      <w:r w:rsidRPr="00A75495">
        <w:rPr>
          <w:rFonts w:eastAsia="Calibri"/>
        </w:rPr>
        <w:t xml:space="preserve">GB </w:t>
      </w:r>
      <w:r w:rsidR="0084164F" w:rsidRPr="00A75495">
        <w:rPr>
          <w:rFonts w:eastAsia="Calibri"/>
        </w:rPr>
        <w:t xml:space="preserve">gratis </w:t>
      </w:r>
      <w:r w:rsidRPr="00A75495">
        <w:rPr>
          <w:rFonts w:eastAsia="Calibri"/>
        </w:rPr>
        <w:t>/</w:t>
      </w:r>
      <w:r w:rsidR="0084164F" w:rsidRPr="00A75495">
        <w:rPr>
          <w:rFonts w:eastAsia="Calibri"/>
        </w:rPr>
        <w:t xml:space="preserve"> </w:t>
      </w:r>
      <w:r w:rsidRPr="00A75495">
        <w:rPr>
          <w:rFonts w:eastAsia="Calibri"/>
        </w:rPr>
        <w:t>1</w:t>
      </w:r>
      <w:r w:rsidR="0084164F" w:rsidRPr="00A75495">
        <w:rPr>
          <w:rFonts w:eastAsia="Calibri"/>
        </w:rPr>
        <w:t xml:space="preserve"> </w:t>
      </w:r>
      <w:r w:rsidRPr="00A75495">
        <w:rPr>
          <w:rFonts w:eastAsia="Calibri"/>
        </w:rPr>
        <w:t>TB+ max</w:t>
      </w:r>
      <w:r w:rsidR="0084164F" w:rsidRPr="00A75495">
        <w:rPr>
          <w:rFonts w:eastAsia="Calibri"/>
        </w:rPr>
        <w:t>.</w:t>
      </w:r>
    </w:p>
    <w:p w:rsidR="002E297D" w:rsidRPr="0084164F" w:rsidRDefault="00443A95" w:rsidP="00443A95">
      <w:pPr>
        <w:tabs>
          <w:tab w:val="clear" w:pos="1985"/>
          <w:tab w:val="left" w:pos="2552"/>
        </w:tabs>
        <w:rPr>
          <w:rFonts w:eastAsia="Calibri"/>
          <w:lang w:val="en-US"/>
        </w:rPr>
      </w:pPr>
      <w:r>
        <w:rPr>
          <w:rFonts w:eastAsia="Calibri"/>
          <w:lang w:val="en-US"/>
        </w:rPr>
        <w:t xml:space="preserve">AMAZON </w:t>
      </w:r>
      <w:r w:rsidR="002E297D" w:rsidRPr="0084164F">
        <w:rPr>
          <w:rFonts w:eastAsia="Calibri"/>
          <w:lang w:val="en-US"/>
        </w:rPr>
        <w:t xml:space="preserve">CLOUD </w:t>
      </w:r>
      <w:proofErr w:type="gramStart"/>
      <w:r w:rsidR="002E297D" w:rsidRPr="0084164F">
        <w:rPr>
          <w:rFonts w:eastAsia="Calibri"/>
          <w:lang w:val="en-US"/>
        </w:rPr>
        <w:t>DRIVE</w:t>
      </w:r>
      <w:proofErr w:type="gramEnd"/>
      <w:r w:rsidR="002E297D" w:rsidRPr="0084164F">
        <w:rPr>
          <w:rFonts w:eastAsia="Calibri"/>
          <w:lang w:val="en-US"/>
        </w:rPr>
        <w:tab/>
        <w:t>5</w:t>
      </w:r>
      <w:r w:rsidR="0084164F">
        <w:rPr>
          <w:rFonts w:eastAsia="Calibri"/>
          <w:lang w:val="en-US"/>
        </w:rPr>
        <w:t xml:space="preserve"> </w:t>
      </w:r>
      <w:r w:rsidR="002E297D" w:rsidRPr="0084164F">
        <w:rPr>
          <w:rFonts w:eastAsia="Calibri"/>
          <w:lang w:val="en-US"/>
        </w:rPr>
        <w:t xml:space="preserve">GB </w:t>
      </w:r>
      <w:r w:rsidR="0084164F" w:rsidRPr="0084164F">
        <w:rPr>
          <w:rFonts w:eastAsia="Calibri"/>
          <w:lang w:val="en-US"/>
        </w:rPr>
        <w:t>gratis</w:t>
      </w:r>
      <w:r w:rsidR="0084164F">
        <w:rPr>
          <w:rFonts w:eastAsia="Calibri"/>
          <w:lang w:val="en-US"/>
        </w:rPr>
        <w:t xml:space="preserve"> </w:t>
      </w:r>
      <w:r w:rsidR="002E297D" w:rsidRPr="0084164F">
        <w:rPr>
          <w:rFonts w:eastAsia="Calibri"/>
          <w:lang w:val="en-US"/>
        </w:rPr>
        <w:t>/</w:t>
      </w:r>
      <w:r w:rsidR="0084164F">
        <w:rPr>
          <w:rFonts w:eastAsia="Calibri"/>
          <w:lang w:val="en-US"/>
        </w:rPr>
        <w:t xml:space="preserve"> </w:t>
      </w:r>
      <w:r w:rsidR="002E297D" w:rsidRPr="0084164F">
        <w:rPr>
          <w:rFonts w:eastAsia="Calibri"/>
          <w:lang w:val="en-US"/>
        </w:rPr>
        <w:t>1</w:t>
      </w:r>
      <w:r w:rsidR="0084164F">
        <w:rPr>
          <w:rFonts w:eastAsia="Calibri"/>
          <w:lang w:val="en-US"/>
        </w:rPr>
        <w:t xml:space="preserve"> </w:t>
      </w:r>
      <w:r w:rsidR="002E297D" w:rsidRPr="0084164F">
        <w:rPr>
          <w:rFonts w:eastAsia="Calibri"/>
          <w:lang w:val="en-US"/>
        </w:rPr>
        <w:t>TB max</w:t>
      </w:r>
      <w:r w:rsidR="0084164F" w:rsidRPr="0084164F">
        <w:rPr>
          <w:rFonts w:eastAsia="Calibri"/>
          <w:lang w:val="en-US"/>
        </w:rPr>
        <w:t>.</w:t>
      </w:r>
    </w:p>
    <w:p w:rsidR="0084164F" w:rsidRDefault="002E297D" w:rsidP="00443A95">
      <w:pPr>
        <w:tabs>
          <w:tab w:val="clear" w:pos="1985"/>
          <w:tab w:val="left" w:pos="2552"/>
        </w:tabs>
        <w:rPr>
          <w:rFonts w:eastAsia="Calibri"/>
          <w:lang w:val="en-US"/>
        </w:rPr>
      </w:pPr>
      <w:r w:rsidRPr="0084164F">
        <w:rPr>
          <w:rFonts w:eastAsia="Calibri"/>
          <w:lang w:val="en-US"/>
        </w:rPr>
        <w:t>GOOGLE DRIVE</w:t>
      </w:r>
      <w:r w:rsidR="0084164F" w:rsidRPr="0084164F">
        <w:rPr>
          <w:rFonts w:eastAsia="Calibri"/>
          <w:lang w:val="en-US"/>
        </w:rPr>
        <w:tab/>
      </w:r>
      <w:r w:rsidRPr="0084164F">
        <w:rPr>
          <w:rFonts w:eastAsia="Calibri"/>
          <w:lang w:val="en-US"/>
        </w:rPr>
        <w:t>5</w:t>
      </w:r>
      <w:r w:rsidR="0084164F">
        <w:rPr>
          <w:rFonts w:eastAsia="Calibri"/>
          <w:lang w:val="en-US"/>
        </w:rPr>
        <w:t xml:space="preserve"> </w:t>
      </w:r>
      <w:r w:rsidRPr="0084164F">
        <w:rPr>
          <w:rFonts w:eastAsia="Calibri"/>
          <w:lang w:val="en-US"/>
        </w:rPr>
        <w:t xml:space="preserve">GB </w:t>
      </w:r>
      <w:r w:rsidR="0084164F" w:rsidRPr="0084164F">
        <w:rPr>
          <w:rFonts w:eastAsia="Calibri"/>
          <w:lang w:val="en-US"/>
        </w:rPr>
        <w:t xml:space="preserve">gratis </w:t>
      </w:r>
      <w:r w:rsidRPr="0084164F">
        <w:rPr>
          <w:rFonts w:eastAsia="Calibri"/>
          <w:lang w:val="en-US"/>
        </w:rPr>
        <w:t>/</w:t>
      </w:r>
      <w:r w:rsidR="0084164F">
        <w:rPr>
          <w:rFonts w:eastAsia="Calibri"/>
          <w:lang w:val="en-US"/>
        </w:rPr>
        <w:t xml:space="preserve"> </w:t>
      </w:r>
      <w:r w:rsidRPr="0084164F">
        <w:rPr>
          <w:rFonts w:eastAsia="Calibri"/>
          <w:lang w:val="en-US"/>
        </w:rPr>
        <w:t>100</w:t>
      </w:r>
      <w:r w:rsidR="0084164F">
        <w:rPr>
          <w:rFonts w:eastAsia="Calibri"/>
          <w:lang w:val="en-US"/>
        </w:rPr>
        <w:t xml:space="preserve"> </w:t>
      </w:r>
      <w:r w:rsidRPr="0084164F">
        <w:rPr>
          <w:rFonts w:eastAsia="Calibri"/>
          <w:lang w:val="en-US"/>
        </w:rPr>
        <w:t xml:space="preserve">GB (16TB) </w:t>
      </w:r>
      <w:r w:rsidR="00443A95">
        <w:rPr>
          <w:rFonts w:eastAsia="Calibri"/>
          <w:lang w:val="en-US"/>
        </w:rPr>
        <w:t>max</w:t>
      </w:r>
      <w:r w:rsidR="0084164F">
        <w:rPr>
          <w:rFonts w:eastAsia="Calibri"/>
          <w:lang w:val="en-US"/>
        </w:rPr>
        <w:t>.</w:t>
      </w:r>
    </w:p>
    <w:p w:rsidR="002E297D" w:rsidRPr="0084164F" w:rsidRDefault="0084164F" w:rsidP="00443A95">
      <w:pPr>
        <w:tabs>
          <w:tab w:val="clear" w:pos="1985"/>
          <w:tab w:val="left" w:pos="2552"/>
        </w:tabs>
        <w:rPr>
          <w:rFonts w:eastAsia="Calibri"/>
          <w:lang w:val="en-US"/>
        </w:rPr>
      </w:pPr>
      <w:r>
        <w:rPr>
          <w:rFonts w:eastAsia="Calibri"/>
          <w:lang w:val="en-US"/>
        </w:rPr>
        <w:t>SKYDRIVE</w:t>
      </w:r>
      <w:r>
        <w:rPr>
          <w:rFonts w:eastAsia="Calibri"/>
          <w:lang w:val="en-US"/>
        </w:rPr>
        <w:tab/>
        <w:t>25 GB free / 125 GB max</w:t>
      </w:r>
      <w:r w:rsidR="00443A95">
        <w:rPr>
          <w:rFonts w:eastAsia="Calibri"/>
          <w:lang w:val="en-US"/>
        </w:rPr>
        <w:t>.</w:t>
      </w:r>
    </w:p>
    <w:p w:rsidR="005C7FB9" w:rsidRDefault="002E297D" w:rsidP="00443A95">
      <w:pPr>
        <w:tabs>
          <w:tab w:val="clear" w:pos="1985"/>
          <w:tab w:val="left" w:pos="2552"/>
        </w:tabs>
        <w:rPr>
          <w:rFonts w:eastAsia="Calibri"/>
          <w:lang w:val="en-US"/>
        </w:rPr>
      </w:pPr>
      <w:r w:rsidRPr="002E297D">
        <w:rPr>
          <w:rFonts w:eastAsia="Calibri"/>
          <w:lang w:val="en-US"/>
        </w:rPr>
        <w:t>APPLE ICLOUD</w:t>
      </w:r>
      <w:r w:rsidR="0084164F">
        <w:rPr>
          <w:rFonts w:eastAsia="Calibri"/>
          <w:lang w:val="en-US"/>
        </w:rPr>
        <w:tab/>
        <w:t>5 GB free / 55 GB max.</w:t>
      </w:r>
    </w:p>
    <w:p w:rsidR="00443A95" w:rsidRDefault="00443A95" w:rsidP="00443A95">
      <w:pPr>
        <w:tabs>
          <w:tab w:val="clear" w:pos="1985"/>
          <w:tab w:val="left" w:pos="2552"/>
        </w:tabs>
        <w:rPr>
          <w:rFonts w:eastAsia="Calibri"/>
          <w:lang w:val="en-US"/>
        </w:rPr>
      </w:pPr>
    </w:p>
    <w:p w:rsidR="00443A95" w:rsidRPr="0027013F" w:rsidRDefault="0027013F" w:rsidP="00443A95">
      <w:pPr>
        <w:tabs>
          <w:tab w:val="clear" w:pos="1985"/>
          <w:tab w:val="left" w:pos="2552"/>
        </w:tabs>
        <w:rPr>
          <w:rFonts w:eastAsia="Calibri"/>
        </w:rPr>
      </w:pPr>
      <w:r w:rsidRPr="0027013F">
        <w:rPr>
          <w:rFonts w:eastAsia="Calibri"/>
        </w:rPr>
        <w:t xml:space="preserve">Falls Sie mehrere Geräte besitzen und von verschiedenen Orten auf Ihre Daten zugreifen möchten, dann empfehle ich Ihnen einen der </w:t>
      </w:r>
      <w:proofErr w:type="spellStart"/>
      <w:r w:rsidRPr="0027013F">
        <w:rPr>
          <w:rFonts w:eastAsia="Calibri"/>
        </w:rPr>
        <w:t>versal</w:t>
      </w:r>
      <w:proofErr w:type="spellEnd"/>
      <w:r w:rsidRPr="0027013F">
        <w:rPr>
          <w:rFonts w:eastAsia="Calibri"/>
        </w:rPr>
        <w:t xml:space="preserve"> geschriebenen Dienste zu </w:t>
      </w:r>
      <w:proofErr w:type="spellStart"/>
      <w:r w:rsidRPr="0027013F">
        <w:rPr>
          <w:rFonts w:eastAsia="Calibri"/>
        </w:rPr>
        <w:t>googeln</w:t>
      </w:r>
      <w:proofErr w:type="spellEnd"/>
      <w:r w:rsidRPr="0027013F">
        <w:rPr>
          <w:rFonts w:eastAsia="Calibri"/>
        </w:rPr>
        <w:t xml:space="preserve">. </w:t>
      </w:r>
      <w:r>
        <w:rPr>
          <w:rFonts w:eastAsia="Calibri"/>
        </w:rPr>
        <w:t>Sie finden dort die Installationsanweisungen.</w:t>
      </w:r>
    </w:p>
    <w:p w:rsidR="00443A95" w:rsidRDefault="00443A95">
      <w:pPr>
        <w:tabs>
          <w:tab w:val="clear" w:pos="1985"/>
          <w:tab w:val="clear" w:pos="3969"/>
          <w:tab w:val="clear" w:pos="5954"/>
        </w:tabs>
        <w:spacing w:after="200" w:line="276" w:lineRule="auto"/>
        <w:rPr>
          <w:rFonts w:ascii="Calibri" w:eastAsia="Calibri" w:hAnsi="Calibri" w:cstheme="majorBidi"/>
          <w:b/>
          <w:bCs/>
          <w:color w:val="4F81BD" w:themeColor="accent1"/>
          <w:sz w:val="28"/>
          <w:szCs w:val="26"/>
        </w:rPr>
      </w:pPr>
      <w:r>
        <w:rPr>
          <w:rFonts w:eastAsia="Calibri"/>
        </w:rPr>
        <w:br w:type="page"/>
      </w:r>
    </w:p>
    <w:p w:rsidR="002E0A00" w:rsidRDefault="0084164F" w:rsidP="00C5446B">
      <w:pPr>
        <w:pStyle w:val="berschrift2"/>
        <w:rPr>
          <w:rFonts w:eastAsia="Calibri"/>
        </w:rPr>
      </w:pPr>
      <w:r>
        <w:rPr>
          <w:rFonts w:eastAsia="Calibri"/>
        </w:rPr>
        <w:lastRenderedPageBreak/>
        <w:t xml:space="preserve">Beispiel-Applikation </w:t>
      </w:r>
      <w:proofErr w:type="spellStart"/>
      <w:r>
        <w:rPr>
          <w:rFonts w:eastAsia="Calibri"/>
        </w:rPr>
        <w:t>Linoit</w:t>
      </w:r>
      <w:proofErr w:type="spellEnd"/>
    </w:p>
    <w:p w:rsidR="00C5446B" w:rsidRDefault="00C5446B" w:rsidP="000949FE"/>
    <w:p w:rsidR="00603E44" w:rsidRDefault="00603E44" w:rsidP="000949FE">
      <w:r>
        <w:t>Start</w:t>
      </w:r>
      <w:r w:rsidR="000949FE">
        <w:t xml:space="preserve">en Sie im Internet-Browser </w:t>
      </w:r>
    </w:p>
    <w:p w:rsidR="000949FE" w:rsidRDefault="00603E44" w:rsidP="000949FE">
      <w:pPr>
        <w:rPr>
          <w:rFonts w:ascii="Courier New" w:hAnsi="Courier New" w:cs="Courier New"/>
        </w:rPr>
      </w:pPr>
      <w:r w:rsidRPr="00FE08EB">
        <w:rPr>
          <w:rFonts w:ascii="Courier New" w:hAnsi="Courier New" w:cs="Courier New"/>
        </w:rPr>
        <w:t>http://linoit.com/users/dinhART/canvases/RSVW</w:t>
      </w:r>
      <w:r w:rsidR="0084164F" w:rsidRPr="0084164F">
        <w:rPr>
          <w:rFonts w:ascii="Courier New" w:hAnsi="Courier New" w:cs="Courier New"/>
        </w:rPr>
        <w:t xml:space="preserve"> </w:t>
      </w:r>
    </w:p>
    <w:p w:rsidR="00603E44" w:rsidRPr="000949FE" w:rsidRDefault="00603E44" w:rsidP="000949FE"/>
    <w:tbl>
      <w:tblPr>
        <w:tblStyle w:val="Tabellenraster"/>
        <w:tblW w:w="0" w:type="auto"/>
        <w:tblInd w:w="108" w:type="dxa"/>
        <w:tblLayout w:type="fixed"/>
        <w:tblLook w:val="04A0" w:firstRow="1" w:lastRow="0" w:firstColumn="1" w:lastColumn="0" w:noHBand="0" w:noVBand="1"/>
      </w:tblPr>
      <w:tblGrid>
        <w:gridCol w:w="3261"/>
        <w:gridCol w:w="6095"/>
      </w:tblGrid>
      <w:tr w:rsidR="000949FE" w:rsidTr="00603E44">
        <w:tc>
          <w:tcPr>
            <w:tcW w:w="9356" w:type="dxa"/>
            <w:gridSpan w:val="2"/>
          </w:tcPr>
          <w:p w:rsidR="000949FE" w:rsidRDefault="00FE08EB" w:rsidP="00603E44">
            <w:pPr>
              <w:rPr>
                <w:rFonts w:eastAsia="Calibri"/>
              </w:rPr>
            </w:pPr>
            <w:r>
              <w:rPr>
                <w:noProof/>
              </w:rPr>
              <w:drawing>
                <wp:inline distT="0" distB="0" distL="0" distR="0" wp14:anchorId="71F6222C" wp14:editId="5F462FD5">
                  <wp:extent cx="5833678" cy="2660073"/>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36027" cy="2661144"/>
                          </a:xfrm>
                          <a:prstGeom prst="rect">
                            <a:avLst/>
                          </a:prstGeom>
                        </pic:spPr>
                      </pic:pic>
                    </a:graphicData>
                  </a:graphic>
                </wp:inline>
              </w:drawing>
            </w:r>
          </w:p>
        </w:tc>
      </w:tr>
      <w:tr w:rsidR="00C81792" w:rsidTr="00603E44">
        <w:tc>
          <w:tcPr>
            <w:tcW w:w="3261" w:type="dxa"/>
            <w:tcMar>
              <w:left w:w="0" w:type="dxa"/>
              <w:right w:w="0" w:type="dxa"/>
            </w:tcMar>
            <w:tcFitText/>
          </w:tcPr>
          <w:p w:rsidR="004530F3" w:rsidRDefault="00FE08EB" w:rsidP="00CF3266">
            <w:pPr>
              <w:rPr>
                <w:i/>
              </w:rPr>
            </w:pPr>
            <w:r w:rsidRPr="00FE08EB">
              <w:rPr>
                <w:noProof/>
              </w:rPr>
              <w:drawing>
                <wp:inline distT="0" distB="0" distL="0" distR="0" wp14:anchorId="2D55CDF0" wp14:editId="4FCA2EFA">
                  <wp:extent cx="2022763" cy="1439933"/>
                  <wp:effectExtent l="0" t="0" r="0" b="8255"/>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22939" cy="1440058"/>
                          </a:xfrm>
                          <a:prstGeom prst="rect">
                            <a:avLst/>
                          </a:prstGeom>
                        </pic:spPr>
                      </pic:pic>
                    </a:graphicData>
                  </a:graphic>
                </wp:inline>
              </w:drawing>
            </w:r>
          </w:p>
        </w:tc>
        <w:tc>
          <w:tcPr>
            <w:tcW w:w="6095" w:type="dxa"/>
            <w:tcMar>
              <w:left w:w="113" w:type="dxa"/>
              <w:right w:w="113" w:type="dxa"/>
            </w:tcMar>
          </w:tcPr>
          <w:p w:rsidR="00C5446B" w:rsidRPr="00603E44" w:rsidRDefault="00603E44" w:rsidP="00BB73B1">
            <w:pPr>
              <w:rPr>
                <w:i/>
              </w:rPr>
            </w:pPr>
            <w:r w:rsidRPr="00603E44">
              <w:rPr>
                <w:rFonts w:eastAsia="Calibri"/>
              </w:rPr>
              <w:t>Ziehen Sie nun einen Notizzettel auf die Arbeitsfläche.</w:t>
            </w:r>
          </w:p>
        </w:tc>
      </w:tr>
      <w:tr w:rsidR="006C28EB" w:rsidTr="00603E44">
        <w:tc>
          <w:tcPr>
            <w:tcW w:w="3261" w:type="dxa"/>
            <w:tcMar>
              <w:left w:w="0" w:type="dxa"/>
              <w:right w:w="0" w:type="dxa"/>
            </w:tcMar>
            <w:tcFitText/>
          </w:tcPr>
          <w:p w:rsidR="006C28EB" w:rsidRDefault="00603E44" w:rsidP="00A840B6">
            <w:pPr>
              <w:rPr>
                <w:i/>
              </w:rPr>
            </w:pPr>
            <w:r w:rsidRPr="00603E44">
              <w:rPr>
                <w:noProof/>
              </w:rPr>
              <w:drawing>
                <wp:inline distT="0" distB="0" distL="0" distR="0" wp14:anchorId="18DB8BFE" wp14:editId="39965E40">
                  <wp:extent cx="2019475" cy="952583"/>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19475" cy="952583"/>
                          </a:xfrm>
                          <a:prstGeom prst="rect">
                            <a:avLst/>
                          </a:prstGeom>
                        </pic:spPr>
                      </pic:pic>
                    </a:graphicData>
                  </a:graphic>
                </wp:inline>
              </w:drawing>
            </w:r>
          </w:p>
        </w:tc>
        <w:tc>
          <w:tcPr>
            <w:tcW w:w="6095" w:type="dxa"/>
            <w:tcMar>
              <w:left w:w="113" w:type="dxa"/>
              <w:right w:w="113" w:type="dxa"/>
            </w:tcMar>
          </w:tcPr>
          <w:p w:rsidR="00BB73B1" w:rsidRDefault="00603E44" w:rsidP="00BB73B1">
            <w:r>
              <w:t>Jetzt öffnet sich ein neuer Notizzettel.</w:t>
            </w:r>
          </w:p>
          <w:p w:rsidR="00603E44" w:rsidRDefault="00603E44" w:rsidP="00BB73B1">
            <w:pPr>
              <w:rPr>
                <w:i/>
              </w:rPr>
            </w:pPr>
            <w:r>
              <w:t>Tippen Sie den gewünschten Text ein.</w:t>
            </w:r>
          </w:p>
        </w:tc>
      </w:tr>
      <w:tr w:rsidR="008618A6" w:rsidTr="00603E44">
        <w:tc>
          <w:tcPr>
            <w:tcW w:w="3261" w:type="dxa"/>
            <w:tcMar>
              <w:left w:w="0" w:type="dxa"/>
              <w:right w:w="0" w:type="dxa"/>
            </w:tcMar>
            <w:tcFitText/>
          </w:tcPr>
          <w:p w:rsidR="008618A6" w:rsidRPr="002B478E" w:rsidRDefault="00603E44" w:rsidP="00A840B6">
            <w:pPr>
              <w:rPr>
                <w:noProof/>
              </w:rPr>
            </w:pPr>
            <w:r w:rsidRPr="00603E44">
              <w:rPr>
                <w:noProof/>
              </w:rPr>
              <w:drawing>
                <wp:inline distT="0" distB="0" distL="0" distR="0" wp14:anchorId="50C1A8AD" wp14:editId="3070D3C8">
                  <wp:extent cx="2022763" cy="255941"/>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28886" cy="256716"/>
                          </a:xfrm>
                          <a:prstGeom prst="rect">
                            <a:avLst/>
                          </a:prstGeom>
                        </pic:spPr>
                      </pic:pic>
                    </a:graphicData>
                  </a:graphic>
                </wp:inline>
              </w:drawing>
            </w:r>
          </w:p>
        </w:tc>
        <w:tc>
          <w:tcPr>
            <w:tcW w:w="6095" w:type="dxa"/>
            <w:tcMar>
              <w:left w:w="113" w:type="dxa"/>
              <w:right w:w="113" w:type="dxa"/>
            </w:tcMar>
          </w:tcPr>
          <w:p w:rsidR="008618A6" w:rsidRDefault="00603E44" w:rsidP="00BB73B1">
            <w:r>
              <w:t>Bestimmen Sie die Schriftgrösse und die –</w:t>
            </w:r>
            <w:proofErr w:type="spellStart"/>
            <w:r>
              <w:t>farbe</w:t>
            </w:r>
            <w:proofErr w:type="spellEnd"/>
            <w:r>
              <w:t>.</w:t>
            </w:r>
          </w:p>
        </w:tc>
      </w:tr>
      <w:tr w:rsidR="00603E44" w:rsidTr="00603E44">
        <w:tc>
          <w:tcPr>
            <w:tcW w:w="3261" w:type="dxa"/>
            <w:tcMar>
              <w:left w:w="0" w:type="dxa"/>
              <w:right w:w="0" w:type="dxa"/>
            </w:tcMar>
            <w:tcFitText/>
          </w:tcPr>
          <w:p w:rsidR="00603E44" w:rsidRPr="00603E44" w:rsidRDefault="00603E44" w:rsidP="00A840B6">
            <w:pPr>
              <w:rPr>
                <w:b/>
                <w:noProof/>
              </w:rPr>
            </w:pPr>
            <w:r w:rsidRPr="00603E44">
              <w:rPr>
                <w:b/>
                <w:noProof/>
              </w:rPr>
              <w:drawing>
                <wp:inline distT="0" distB="0" distL="0" distR="0" wp14:anchorId="741899B2" wp14:editId="6ECD2611">
                  <wp:extent cx="1950889" cy="441998"/>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50889" cy="441998"/>
                          </a:xfrm>
                          <a:prstGeom prst="rect">
                            <a:avLst/>
                          </a:prstGeom>
                        </pic:spPr>
                      </pic:pic>
                    </a:graphicData>
                  </a:graphic>
                </wp:inline>
              </w:drawing>
            </w:r>
          </w:p>
        </w:tc>
        <w:tc>
          <w:tcPr>
            <w:tcW w:w="6095" w:type="dxa"/>
            <w:tcMar>
              <w:left w:w="113" w:type="dxa"/>
              <w:right w:w="113" w:type="dxa"/>
            </w:tcMar>
          </w:tcPr>
          <w:p w:rsidR="00603E44" w:rsidRDefault="00603E44" w:rsidP="008618A6">
            <w:r>
              <w:t>Klicken Sie auf die Punkte hinter Icon. Jetzt können Sie ein gewünschtes Bild auswählen.</w:t>
            </w:r>
          </w:p>
        </w:tc>
      </w:tr>
      <w:tr w:rsidR="008618A6" w:rsidTr="00603E44">
        <w:tc>
          <w:tcPr>
            <w:tcW w:w="3261" w:type="dxa"/>
            <w:tcMar>
              <w:left w:w="0" w:type="dxa"/>
              <w:right w:w="0" w:type="dxa"/>
            </w:tcMar>
            <w:tcFitText/>
          </w:tcPr>
          <w:p w:rsidR="008618A6" w:rsidRPr="00603E44" w:rsidRDefault="00603E44" w:rsidP="00A840B6">
            <w:pPr>
              <w:rPr>
                <w:b/>
                <w:noProof/>
              </w:rPr>
            </w:pPr>
            <w:r w:rsidRPr="00603E44">
              <w:rPr>
                <w:noProof/>
              </w:rPr>
              <w:drawing>
                <wp:inline distT="0" distB="0" distL="0" distR="0" wp14:anchorId="34FC393D" wp14:editId="0DE44CC7">
                  <wp:extent cx="1958510" cy="213379"/>
                  <wp:effectExtent l="0" t="0" r="381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58510" cy="213379"/>
                          </a:xfrm>
                          <a:prstGeom prst="rect">
                            <a:avLst/>
                          </a:prstGeom>
                        </pic:spPr>
                      </pic:pic>
                    </a:graphicData>
                  </a:graphic>
                </wp:inline>
              </w:drawing>
            </w:r>
          </w:p>
        </w:tc>
        <w:tc>
          <w:tcPr>
            <w:tcW w:w="6095" w:type="dxa"/>
            <w:tcMar>
              <w:left w:w="113" w:type="dxa"/>
              <w:right w:w="113" w:type="dxa"/>
            </w:tcMar>
          </w:tcPr>
          <w:p w:rsidR="008618A6" w:rsidRDefault="00603E44" w:rsidP="008618A6">
            <w:r>
              <w:t>Klicken Sie  Post  und der Notizzettel wird gespeichert</w:t>
            </w:r>
          </w:p>
        </w:tc>
      </w:tr>
      <w:tr w:rsidR="00603E44" w:rsidTr="00603E44">
        <w:tc>
          <w:tcPr>
            <w:tcW w:w="3261" w:type="dxa"/>
            <w:tcMar>
              <w:left w:w="0" w:type="dxa"/>
              <w:right w:w="0" w:type="dxa"/>
            </w:tcMar>
            <w:tcFitText/>
          </w:tcPr>
          <w:p w:rsidR="00603E44" w:rsidRPr="00603E44" w:rsidRDefault="00FE08EB" w:rsidP="00A840B6">
            <w:pPr>
              <w:rPr>
                <w:noProof/>
              </w:rPr>
            </w:pPr>
            <w:r w:rsidRPr="00FE08EB">
              <w:rPr>
                <w:noProof/>
              </w:rPr>
              <w:drawing>
                <wp:inline distT="0" distB="0" distL="0" distR="0" wp14:anchorId="3BD3DB35" wp14:editId="498D4842">
                  <wp:extent cx="1950889" cy="419136"/>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50889" cy="419136"/>
                          </a:xfrm>
                          <a:prstGeom prst="rect">
                            <a:avLst/>
                          </a:prstGeom>
                        </pic:spPr>
                      </pic:pic>
                    </a:graphicData>
                  </a:graphic>
                </wp:inline>
              </w:drawing>
            </w:r>
          </w:p>
        </w:tc>
        <w:tc>
          <w:tcPr>
            <w:tcW w:w="6095" w:type="dxa"/>
            <w:tcMar>
              <w:left w:w="113" w:type="dxa"/>
              <w:right w:w="113" w:type="dxa"/>
            </w:tcMar>
          </w:tcPr>
          <w:p w:rsidR="00603E44" w:rsidRDefault="00443A95" w:rsidP="00FE08EB">
            <w:r>
              <w:t xml:space="preserve">Jetzt können Sie den Zettel </w:t>
            </w:r>
            <w:r w:rsidR="00FE08EB">
              <w:t xml:space="preserve">über die untere rechte Ecke </w:t>
            </w:r>
            <w:r>
              <w:t xml:space="preserve">vergrössern, </w:t>
            </w:r>
            <w:r w:rsidR="00FE08EB">
              <w:t xml:space="preserve">über die obere rechte Ecke </w:t>
            </w:r>
            <w:r>
              <w:t xml:space="preserve">drehen </w:t>
            </w:r>
            <w:r w:rsidR="00FE08EB">
              <w:t>oder mit der Maus</w:t>
            </w:r>
            <w:r>
              <w:t xml:space="preserve"> am richtigen Ort platzieren.</w:t>
            </w:r>
          </w:p>
        </w:tc>
      </w:tr>
    </w:tbl>
    <w:p w:rsidR="00443A95" w:rsidRDefault="00443A95" w:rsidP="008618A6">
      <w:pPr>
        <w:pStyle w:val="berschrift2"/>
      </w:pPr>
    </w:p>
    <w:p w:rsidR="00443A95" w:rsidRDefault="00443A95">
      <w:pPr>
        <w:tabs>
          <w:tab w:val="clear" w:pos="1985"/>
          <w:tab w:val="clear" w:pos="3969"/>
          <w:tab w:val="clear" w:pos="5954"/>
        </w:tabs>
        <w:spacing w:after="200" w:line="276" w:lineRule="auto"/>
        <w:rPr>
          <w:rFonts w:ascii="Calibri" w:eastAsiaTheme="majorEastAsia" w:hAnsi="Calibri" w:cstheme="majorBidi"/>
          <w:b/>
          <w:bCs/>
          <w:color w:val="4F81BD" w:themeColor="accent1"/>
          <w:sz w:val="28"/>
          <w:szCs w:val="26"/>
        </w:rPr>
      </w:pPr>
      <w:r>
        <w:br w:type="page"/>
      </w:r>
    </w:p>
    <w:p w:rsidR="002B478E" w:rsidRDefault="002B478E" w:rsidP="008618A6">
      <w:pPr>
        <w:pStyle w:val="berschrift2"/>
      </w:pPr>
      <w:r>
        <w:lastRenderedPageBreak/>
        <w:t xml:space="preserve">Erstellen </w:t>
      </w:r>
      <w:r w:rsidR="00443A95">
        <w:t>einer eigenen Arbeitsfläche</w:t>
      </w:r>
    </w:p>
    <w:tbl>
      <w:tblPr>
        <w:tblStyle w:val="Tabellenraster"/>
        <w:tblW w:w="0" w:type="auto"/>
        <w:tblInd w:w="108" w:type="dxa"/>
        <w:tblLook w:val="04A0" w:firstRow="1" w:lastRow="0" w:firstColumn="1" w:lastColumn="0" w:noHBand="0" w:noVBand="1"/>
      </w:tblPr>
      <w:tblGrid>
        <w:gridCol w:w="3261"/>
        <w:gridCol w:w="6125"/>
      </w:tblGrid>
      <w:tr w:rsidR="00443A95" w:rsidTr="00443A95">
        <w:tc>
          <w:tcPr>
            <w:tcW w:w="3261" w:type="dxa"/>
          </w:tcPr>
          <w:p w:rsidR="00443A95" w:rsidRPr="00443A95" w:rsidRDefault="00443A95" w:rsidP="00443A95">
            <w:pPr>
              <w:rPr>
                <w:b/>
                <w:sz w:val="24"/>
                <w:szCs w:val="24"/>
              </w:rPr>
            </w:pPr>
            <w:r w:rsidRPr="00443A95">
              <w:rPr>
                <w:b/>
                <w:sz w:val="24"/>
                <w:szCs w:val="24"/>
              </w:rPr>
              <w:t>www.linoit.com</w:t>
            </w:r>
          </w:p>
        </w:tc>
        <w:tc>
          <w:tcPr>
            <w:tcW w:w="6125" w:type="dxa"/>
          </w:tcPr>
          <w:p w:rsidR="00443A95" w:rsidRDefault="00443A95" w:rsidP="00443A95">
            <w:r>
              <w:t>Geben Sie in der Eingabezeile die nebenstehen Adresse ein</w:t>
            </w:r>
          </w:p>
        </w:tc>
      </w:tr>
      <w:tr w:rsidR="00443A95" w:rsidTr="00443A95">
        <w:tc>
          <w:tcPr>
            <w:tcW w:w="3261" w:type="dxa"/>
          </w:tcPr>
          <w:p w:rsidR="00443A95" w:rsidRDefault="00443A95" w:rsidP="00443A95">
            <w:r>
              <w:rPr>
                <w:noProof/>
              </w:rPr>
              <w:drawing>
                <wp:inline distT="0" distB="0" distL="0" distR="0" wp14:anchorId="5DB91FAC" wp14:editId="1706B9DD">
                  <wp:extent cx="1281546" cy="1994708"/>
                  <wp:effectExtent l="0" t="0" r="0" b="5715"/>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82284" cy="1995857"/>
                          </a:xfrm>
                          <a:prstGeom prst="rect">
                            <a:avLst/>
                          </a:prstGeom>
                        </pic:spPr>
                      </pic:pic>
                    </a:graphicData>
                  </a:graphic>
                </wp:inline>
              </w:drawing>
            </w:r>
          </w:p>
        </w:tc>
        <w:tc>
          <w:tcPr>
            <w:tcW w:w="6125" w:type="dxa"/>
          </w:tcPr>
          <w:p w:rsidR="00443A95" w:rsidRDefault="00443A95" w:rsidP="00443A95">
            <w:r>
              <w:t xml:space="preserve">Klicken Sie  </w:t>
            </w:r>
            <w:proofErr w:type="spellStart"/>
            <w:r w:rsidRPr="00FE08EB">
              <w:rPr>
                <w:b/>
                <w:highlight w:val="lightGray"/>
              </w:rPr>
              <w:t>Sign</w:t>
            </w:r>
            <w:proofErr w:type="spellEnd"/>
            <w:r w:rsidRPr="00FE08EB">
              <w:rPr>
                <w:b/>
                <w:highlight w:val="lightGray"/>
              </w:rPr>
              <w:t xml:space="preserve"> </w:t>
            </w:r>
            <w:proofErr w:type="spellStart"/>
            <w:r w:rsidRPr="00FE08EB">
              <w:rPr>
                <w:b/>
                <w:highlight w:val="lightGray"/>
              </w:rPr>
              <w:t>Up</w:t>
            </w:r>
            <w:proofErr w:type="spellEnd"/>
            <w:r>
              <w:t xml:space="preserve">  und geben Sie Ihre Adresse und das Passwort ein.</w:t>
            </w:r>
          </w:p>
        </w:tc>
      </w:tr>
    </w:tbl>
    <w:p w:rsidR="00443A95" w:rsidRDefault="00443A95" w:rsidP="00443A95"/>
    <w:p w:rsidR="0027013F" w:rsidRDefault="0027013F" w:rsidP="00B455DD">
      <w:pPr>
        <w:pStyle w:val="berschrift2"/>
      </w:pPr>
      <w:r>
        <w:t xml:space="preserve">Programme aus der </w:t>
      </w:r>
      <w:proofErr w:type="spellStart"/>
      <w:r>
        <w:t>Cloud</w:t>
      </w:r>
      <w:proofErr w:type="spellEnd"/>
    </w:p>
    <w:p w:rsidR="0027013F" w:rsidRDefault="0027013F" w:rsidP="00443A95">
      <w:r>
        <w:t xml:space="preserve">Immer mehr Software-Anbieter stellen in der </w:t>
      </w:r>
      <w:proofErr w:type="spellStart"/>
      <w:r>
        <w:t>Cloud</w:t>
      </w:r>
      <w:proofErr w:type="spellEnd"/>
      <w:r>
        <w:t xml:space="preserve"> ihre Programme zur Verfügung. Zum Teil sind diese kostenlos, andere höherwertige Software kann dort abonniert werden.</w:t>
      </w:r>
    </w:p>
    <w:p w:rsidR="0027013F" w:rsidRDefault="0027013F" w:rsidP="0027013F">
      <w:pPr>
        <w:pStyle w:val="berschrift3"/>
      </w:pPr>
      <w:r>
        <w:t>Vorteile für Sie:</w:t>
      </w:r>
    </w:p>
    <w:p w:rsidR="0027013F" w:rsidRDefault="0027013F" w:rsidP="0027013F">
      <w:r>
        <w:t xml:space="preserve">Sie arbeiten stets mit der neuesten Programmversion und haben keinen </w:t>
      </w:r>
      <w:proofErr w:type="spellStart"/>
      <w:r>
        <w:t>Aerger</w:t>
      </w:r>
      <w:proofErr w:type="spellEnd"/>
      <w:r>
        <w:t xml:space="preserve"> mit der Installation und den vielen Updates. Aber auch keine Probleme mit den Viren und andern Schadprogrammen.</w:t>
      </w:r>
      <w:r w:rsidR="00A75495">
        <w:t xml:space="preserve"> Das Programm ist immer dasselbe.</w:t>
      </w:r>
      <w:r w:rsidR="00A75495">
        <w:t xml:space="preserve"> </w:t>
      </w:r>
      <w:bookmarkStart w:id="0" w:name="_GoBack"/>
      <w:bookmarkEnd w:id="0"/>
      <w:r w:rsidR="00A75495">
        <w:t>Sei es ein Windows-, Linux- oder Apple-Rechner</w:t>
      </w:r>
      <w:r w:rsidR="00A75495">
        <w:t>.</w:t>
      </w:r>
    </w:p>
    <w:p w:rsidR="0027013F" w:rsidRDefault="0027013F" w:rsidP="00B455DD">
      <w:pPr>
        <w:pStyle w:val="berschrift3"/>
      </w:pPr>
      <w:r>
        <w:t>Beispiel Google Text</w:t>
      </w:r>
    </w:p>
    <w:tbl>
      <w:tblPr>
        <w:tblStyle w:val="Tabellenraster"/>
        <w:tblW w:w="0" w:type="auto"/>
        <w:tblInd w:w="108" w:type="dxa"/>
        <w:tblLook w:val="04A0" w:firstRow="1" w:lastRow="0" w:firstColumn="1" w:lastColumn="0" w:noHBand="0" w:noVBand="1"/>
      </w:tblPr>
      <w:tblGrid>
        <w:gridCol w:w="3426"/>
        <w:gridCol w:w="5930"/>
      </w:tblGrid>
      <w:tr w:rsidR="0027013F" w:rsidTr="00B455DD">
        <w:tc>
          <w:tcPr>
            <w:tcW w:w="3426" w:type="dxa"/>
          </w:tcPr>
          <w:p w:rsidR="0027013F" w:rsidRPr="00443A95" w:rsidRDefault="0027013F" w:rsidP="005375EF">
            <w:pPr>
              <w:rPr>
                <w:b/>
                <w:sz w:val="24"/>
                <w:szCs w:val="24"/>
              </w:rPr>
            </w:pPr>
            <w:r>
              <w:rPr>
                <w:noProof/>
              </w:rPr>
              <w:drawing>
                <wp:inline distT="0" distB="0" distL="0" distR="0" wp14:anchorId="78D861F2" wp14:editId="20326D90">
                  <wp:extent cx="2036618" cy="1459227"/>
                  <wp:effectExtent l="0" t="0" r="1905" b="8255"/>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35840" cy="1458670"/>
                          </a:xfrm>
                          <a:prstGeom prst="rect">
                            <a:avLst/>
                          </a:prstGeom>
                        </pic:spPr>
                      </pic:pic>
                    </a:graphicData>
                  </a:graphic>
                </wp:inline>
              </w:drawing>
            </w:r>
          </w:p>
        </w:tc>
        <w:tc>
          <w:tcPr>
            <w:tcW w:w="5930" w:type="dxa"/>
          </w:tcPr>
          <w:p w:rsidR="0027013F" w:rsidRDefault="0027013F" w:rsidP="005375EF">
            <w:r>
              <w:t xml:space="preserve">Starten Sie Google. Oeffnen Sie über </w:t>
            </w:r>
            <w:r w:rsidRPr="0027013F">
              <w:rPr>
                <w:highlight w:val="lightGray"/>
              </w:rPr>
              <w:t>Mehr</w:t>
            </w:r>
            <w:r>
              <w:t xml:space="preserve">  </w:t>
            </w:r>
            <w:r w:rsidRPr="0027013F">
              <w:rPr>
                <w:highlight w:val="lightGray"/>
              </w:rPr>
              <w:t xml:space="preserve">Und noch </w:t>
            </w:r>
            <w:proofErr w:type="gramStart"/>
            <w:r w:rsidRPr="0027013F">
              <w:rPr>
                <w:highlight w:val="lightGray"/>
              </w:rPr>
              <w:t>mehr</w:t>
            </w:r>
            <w:r>
              <w:t xml:space="preserve"> .</w:t>
            </w:r>
            <w:proofErr w:type="gramEnd"/>
          </w:p>
          <w:p w:rsidR="0027013F" w:rsidRDefault="0027013F" w:rsidP="005375EF">
            <w:proofErr w:type="spellStart"/>
            <w:r>
              <w:t>Jetz</w:t>
            </w:r>
            <w:proofErr w:type="spellEnd"/>
            <w:r>
              <w:t xml:space="preserve"> öffnet sich ein Fenster mit vielen anderen Programmen und Möglichkeiten.</w:t>
            </w:r>
          </w:p>
          <w:p w:rsidR="0027013F" w:rsidRDefault="0027013F" w:rsidP="005375EF"/>
        </w:tc>
      </w:tr>
      <w:tr w:rsidR="0027013F" w:rsidTr="00B455DD">
        <w:tc>
          <w:tcPr>
            <w:tcW w:w="3426" w:type="dxa"/>
          </w:tcPr>
          <w:p w:rsidR="0027013F" w:rsidRDefault="0027013F" w:rsidP="005375EF">
            <w:r>
              <w:rPr>
                <w:noProof/>
              </w:rPr>
              <w:drawing>
                <wp:inline distT="0" distB="0" distL="0" distR="0" wp14:anchorId="7C4736E1" wp14:editId="53114F32">
                  <wp:extent cx="2001982" cy="440251"/>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02998" cy="440474"/>
                          </a:xfrm>
                          <a:prstGeom prst="rect">
                            <a:avLst/>
                          </a:prstGeom>
                        </pic:spPr>
                      </pic:pic>
                    </a:graphicData>
                  </a:graphic>
                </wp:inline>
              </w:drawing>
            </w:r>
          </w:p>
        </w:tc>
        <w:tc>
          <w:tcPr>
            <w:tcW w:w="5930" w:type="dxa"/>
          </w:tcPr>
          <w:p w:rsidR="0027013F" w:rsidRDefault="0027013F" w:rsidP="005375EF">
            <w:r>
              <w:t xml:space="preserve">Wählen Sie  </w:t>
            </w:r>
            <w:r w:rsidRPr="0027013F">
              <w:rPr>
                <w:b/>
              </w:rPr>
              <w:t xml:space="preserve">Google </w:t>
            </w:r>
            <w:proofErr w:type="spellStart"/>
            <w:r w:rsidRPr="0027013F">
              <w:rPr>
                <w:b/>
              </w:rPr>
              <w:t>Docs</w:t>
            </w:r>
            <w:proofErr w:type="spellEnd"/>
          </w:p>
        </w:tc>
      </w:tr>
      <w:tr w:rsidR="0027013F" w:rsidTr="00B455DD">
        <w:tc>
          <w:tcPr>
            <w:tcW w:w="3426" w:type="dxa"/>
          </w:tcPr>
          <w:p w:rsidR="0027013F" w:rsidRDefault="0027013F" w:rsidP="005375EF">
            <w:r>
              <w:rPr>
                <w:noProof/>
              </w:rPr>
              <w:drawing>
                <wp:inline distT="0" distB="0" distL="0" distR="0" wp14:anchorId="02DB6BFA" wp14:editId="36CA0DF1">
                  <wp:extent cx="1452860" cy="1842654"/>
                  <wp:effectExtent l="0" t="0" r="0" b="5715"/>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52986" cy="1842814"/>
                          </a:xfrm>
                          <a:prstGeom prst="rect">
                            <a:avLst/>
                          </a:prstGeom>
                        </pic:spPr>
                      </pic:pic>
                    </a:graphicData>
                  </a:graphic>
                </wp:inline>
              </w:drawing>
            </w:r>
          </w:p>
        </w:tc>
        <w:tc>
          <w:tcPr>
            <w:tcW w:w="5930" w:type="dxa"/>
          </w:tcPr>
          <w:p w:rsidR="0027013F" w:rsidRDefault="0027013F" w:rsidP="005375EF">
            <w:r>
              <w:t>Jetzt können Sie ein neues Dokument erstellen</w:t>
            </w:r>
            <w:r w:rsidR="00B455DD">
              <w:t>. Oder eine Präsentation. Oder eine Tabellenkalkulation.</w:t>
            </w:r>
          </w:p>
          <w:p w:rsidR="00B455DD" w:rsidRDefault="00B455DD" w:rsidP="005375EF"/>
          <w:p w:rsidR="00B455DD" w:rsidRDefault="00B455DD" w:rsidP="005375EF">
            <w:r>
              <w:t>Sie haben nicht derart komplexe Möglichkeiten, wie mit den Office-Paketen. Aber für den Privatgebrauch sind sie brauchbar.  Und in einem Jahr sieht alles noch besser aus.</w:t>
            </w:r>
          </w:p>
          <w:p w:rsidR="00B455DD" w:rsidRDefault="00B455DD" w:rsidP="005375EF"/>
          <w:p w:rsidR="00B455DD" w:rsidRDefault="00B455DD" w:rsidP="00A75495">
            <w:r>
              <w:t xml:space="preserve">Sie können die Daten auf dem Google Drive speichern und mit allen internetfähigen Computern bearbeiten. </w:t>
            </w:r>
          </w:p>
        </w:tc>
      </w:tr>
    </w:tbl>
    <w:p w:rsidR="0027013F" w:rsidRPr="0027013F" w:rsidRDefault="0027013F" w:rsidP="0027013F"/>
    <w:sectPr w:rsidR="0027013F" w:rsidRPr="0027013F" w:rsidSect="00533AC4">
      <w:headerReference w:type="default" r:id="rId20"/>
      <w:footerReference w:type="default" r:id="rId21"/>
      <w:pgSz w:w="11906" w:h="16838" w:code="9"/>
      <w:pgMar w:top="1134" w:right="851" w:bottom="822"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67" w:rsidRDefault="00214F67" w:rsidP="00390A36">
      <w:r>
        <w:separator/>
      </w:r>
    </w:p>
  </w:endnote>
  <w:endnote w:type="continuationSeparator" w:id="0">
    <w:p w:rsidR="00214F67" w:rsidRDefault="00214F67" w:rsidP="0039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C9" w:rsidRDefault="005D3EC9"/>
  <w:tbl>
    <w:tblPr>
      <w:tblStyle w:val="Tabellenraster"/>
      <w:tblW w:w="0" w:type="auto"/>
      <w:tblInd w:w="10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57"/>
      <w:gridCol w:w="1999"/>
    </w:tblGrid>
    <w:tr w:rsidR="005D3EC9" w:rsidTr="009E38C3">
      <w:tc>
        <w:tcPr>
          <w:tcW w:w="7357" w:type="dxa"/>
        </w:tcPr>
        <w:p w:rsidR="005D3EC9" w:rsidRPr="00A75495" w:rsidRDefault="009E38C3">
          <w:pPr>
            <w:pStyle w:val="Fuzeile"/>
            <w:rPr>
              <w:color w:val="000000" w:themeColor="text1"/>
              <w:sz w:val="18"/>
              <w:szCs w:val="18"/>
              <w:lang w:val="en-US"/>
            </w:rPr>
          </w:pPr>
          <w:r w:rsidRPr="00A75495">
            <w:rPr>
              <w:color w:val="000000" w:themeColor="text1"/>
              <w:sz w:val="18"/>
              <w:szCs w:val="18"/>
              <w:lang w:val="en-US"/>
            </w:rPr>
            <w:t xml:space="preserve">www.silberhaare.ch&gt;RSVW&gt;   </w:t>
          </w:r>
          <w:r w:rsidR="007D497F">
            <w:rPr>
              <w:color w:val="000000" w:themeColor="text1"/>
              <w:sz w:val="18"/>
              <w:szCs w:val="18"/>
            </w:rPr>
            <w:fldChar w:fldCharType="begin"/>
          </w:r>
          <w:r w:rsidR="007D497F" w:rsidRPr="00A75495">
            <w:rPr>
              <w:color w:val="000000" w:themeColor="text1"/>
              <w:sz w:val="18"/>
              <w:szCs w:val="18"/>
              <w:lang w:val="en-US"/>
            </w:rPr>
            <w:instrText xml:space="preserve"> FILENAME   \* MERGEFORMAT </w:instrText>
          </w:r>
          <w:r w:rsidR="007D497F">
            <w:rPr>
              <w:color w:val="000000" w:themeColor="text1"/>
              <w:sz w:val="18"/>
              <w:szCs w:val="18"/>
            </w:rPr>
            <w:fldChar w:fldCharType="separate"/>
          </w:r>
          <w:r w:rsidR="00E45D4A" w:rsidRPr="00A75495">
            <w:rPr>
              <w:noProof/>
              <w:color w:val="000000" w:themeColor="text1"/>
              <w:sz w:val="18"/>
              <w:szCs w:val="18"/>
              <w:lang w:val="en-US"/>
            </w:rPr>
            <w:t>RSVW Cloud</w:t>
          </w:r>
          <w:r w:rsidR="00530509" w:rsidRPr="00A75495">
            <w:rPr>
              <w:noProof/>
              <w:color w:val="000000" w:themeColor="text1"/>
              <w:sz w:val="18"/>
              <w:szCs w:val="18"/>
              <w:lang w:val="en-US"/>
            </w:rPr>
            <w:t xml:space="preserve"> Computing</w:t>
          </w:r>
          <w:r w:rsidR="00E45D4A" w:rsidRPr="00A75495">
            <w:rPr>
              <w:noProof/>
              <w:color w:val="000000" w:themeColor="text1"/>
              <w:sz w:val="18"/>
              <w:szCs w:val="18"/>
              <w:lang w:val="en-US"/>
            </w:rPr>
            <w:t>.docx</w:t>
          </w:r>
          <w:r w:rsidR="007D497F">
            <w:rPr>
              <w:color w:val="000000" w:themeColor="text1"/>
              <w:sz w:val="18"/>
              <w:szCs w:val="18"/>
            </w:rPr>
            <w:fldChar w:fldCharType="end"/>
          </w:r>
          <w:r w:rsidR="00C533DE" w:rsidRPr="00A75495">
            <w:rPr>
              <w:color w:val="000000" w:themeColor="text1"/>
              <w:sz w:val="18"/>
              <w:szCs w:val="18"/>
              <w:lang w:val="en-US"/>
            </w:rPr>
            <w:t xml:space="preserve"> </w:t>
          </w:r>
        </w:p>
        <w:p w:rsidR="005D3EC9" w:rsidRDefault="009E38C3">
          <w:pPr>
            <w:pStyle w:val="Fuzeile"/>
          </w:pPr>
          <w:r>
            <w:rPr>
              <w:color w:val="000000" w:themeColor="text1"/>
              <w:sz w:val="18"/>
              <w:szCs w:val="18"/>
            </w:rPr>
            <w:fldChar w:fldCharType="begin"/>
          </w:r>
          <w:r>
            <w:rPr>
              <w:color w:val="000000" w:themeColor="text1"/>
              <w:sz w:val="18"/>
              <w:szCs w:val="18"/>
            </w:rPr>
            <w:instrText xml:space="preserve"> TIME \@ "dd.MM.yyyy" </w:instrText>
          </w:r>
          <w:r>
            <w:rPr>
              <w:color w:val="000000" w:themeColor="text1"/>
              <w:sz w:val="18"/>
              <w:szCs w:val="18"/>
            </w:rPr>
            <w:fldChar w:fldCharType="separate"/>
          </w:r>
          <w:r w:rsidR="00530509">
            <w:rPr>
              <w:noProof/>
              <w:color w:val="000000" w:themeColor="text1"/>
              <w:sz w:val="18"/>
              <w:szCs w:val="18"/>
            </w:rPr>
            <w:t>02.10.2012</w:t>
          </w:r>
          <w:r>
            <w:rPr>
              <w:color w:val="000000" w:themeColor="text1"/>
              <w:sz w:val="18"/>
              <w:szCs w:val="18"/>
            </w:rPr>
            <w:fldChar w:fldCharType="end"/>
          </w:r>
        </w:p>
      </w:tc>
      <w:tc>
        <w:tcPr>
          <w:tcW w:w="1999" w:type="dxa"/>
        </w:tcPr>
        <w:sdt>
          <w:sdtPr>
            <w:rPr>
              <w:rFonts w:eastAsiaTheme="majorEastAsia" w:cstheme="minorHAnsi"/>
              <w:sz w:val="32"/>
              <w:szCs w:val="32"/>
            </w:rPr>
            <w:id w:val="6485650"/>
            <w:docPartObj>
              <w:docPartGallery w:val="Page Numbers (Margins)"/>
              <w:docPartUnique/>
            </w:docPartObj>
          </w:sdtPr>
          <w:sdtEndPr/>
          <w:sdtContent>
            <w:sdt>
              <w:sdtPr>
                <w:rPr>
                  <w:rFonts w:eastAsiaTheme="majorEastAsia" w:cstheme="minorHAnsi"/>
                  <w:sz w:val="32"/>
                  <w:szCs w:val="32"/>
                </w:rPr>
                <w:id w:val="-1433968084"/>
                <w:docPartObj>
                  <w:docPartGallery w:val="Page Numbers (Margins)"/>
                  <w:docPartUnique/>
                </w:docPartObj>
              </w:sdtPr>
              <w:sdtEndPr/>
              <w:sdtContent>
                <w:p w:rsidR="005D3EC9" w:rsidRPr="000A0088" w:rsidRDefault="005D3EC9" w:rsidP="000A0088">
                  <w:pPr>
                    <w:jc w:val="right"/>
                    <w:rPr>
                      <w:rFonts w:eastAsiaTheme="majorEastAsia" w:cstheme="minorHAnsi"/>
                      <w:sz w:val="32"/>
                      <w:szCs w:val="32"/>
                    </w:rPr>
                  </w:pPr>
                  <w:r w:rsidRPr="000A0088">
                    <w:rPr>
                      <w:rFonts w:cstheme="minorHAnsi"/>
                      <w:sz w:val="32"/>
                      <w:szCs w:val="32"/>
                    </w:rPr>
                    <w:fldChar w:fldCharType="begin"/>
                  </w:r>
                  <w:r w:rsidRPr="000A0088">
                    <w:rPr>
                      <w:rFonts w:cstheme="minorHAnsi"/>
                      <w:sz w:val="32"/>
                      <w:szCs w:val="32"/>
                    </w:rPr>
                    <w:instrText>PAGE   \* MERGEFORMAT</w:instrText>
                  </w:r>
                  <w:r w:rsidRPr="000A0088">
                    <w:rPr>
                      <w:rFonts w:cstheme="minorHAnsi"/>
                      <w:sz w:val="32"/>
                      <w:szCs w:val="32"/>
                    </w:rPr>
                    <w:fldChar w:fldCharType="separate"/>
                  </w:r>
                  <w:r w:rsidR="00A75495" w:rsidRPr="00A75495">
                    <w:rPr>
                      <w:rFonts w:eastAsiaTheme="majorEastAsia" w:cstheme="minorHAnsi"/>
                      <w:noProof/>
                      <w:sz w:val="32"/>
                      <w:szCs w:val="32"/>
                      <w:lang w:val="de-DE"/>
                    </w:rPr>
                    <w:t>3</w:t>
                  </w:r>
                  <w:r w:rsidRPr="000A0088">
                    <w:rPr>
                      <w:rFonts w:eastAsiaTheme="majorEastAsia" w:cstheme="minorHAnsi"/>
                      <w:sz w:val="32"/>
                      <w:szCs w:val="32"/>
                    </w:rPr>
                    <w:fldChar w:fldCharType="end"/>
                  </w:r>
                </w:p>
              </w:sdtContent>
            </w:sdt>
          </w:sdtContent>
        </w:sdt>
        <w:p w:rsidR="005D3EC9" w:rsidRDefault="005D3EC9">
          <w:pPr>
            <w:pStyle w:val="Fuzeile"/>
          </w:pPr>
        </w:p>
      </w:tc>
    </w:tr>
  </w:tbl>
  <w:p w:rsidR="005D3EC9" w:rsidRDefault="005D3E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67" w:rsidRDefault="00214F67" w:rsidP="00390A36">
      <w:r>
        <w:separator/>
      </w:r>
    </w:p>
  </w:footnote>
  <w:footnote w:type="continuationSeparator" w:id="0">
    <w:p w:rsidR="00214F67" w:rsidRDefault="00214F67" w:rsidP="0039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Borders>
        <w:bottom w:val="single" w:sz="2" w:space="0" w:color="000000"/>
        <w:insideH w:val="single" w:sz="2" w:space="0" w:color="000000"/>
      </w:tblBorders>
      <w:tblCellMar>
        <w:left w:w="10" w:type="dxa"/>
        <w:right w:w="10" w:type="dxa"/>
      </w:tblCellMar>
      <w:tblLook w:val="0000" w:firstRow="0" w:lastRow="0" w:firstColumn="0" w:lastColumn="0" w:noHBand="0" w:noVBand="0"/>
    </w:tblPr>
    <w:tblGrid>
      <w:gridCol w:w="1984"/>
      <w:gridCol w:w="7513"/>
    </w:tblGrid>
    <w:tr w:rsidR="005D3EC9" w:rsidTr="008663F6">
      <w:trPr>
        <w:trHeight w:val="1"/>
      </w:trPr>
      <w:tc>
        <w:tcPr>
          <w:tcW w:w="1984" w:type="dxa"/>
          <w:shd w:val="clear" w:color="000000" w:fill="FFFFFF"/>
          <w:tcMar>
            <w:left w:w="0" w:type="dxa"/>
            <w:right w:w="0" w:type="dxa"/>
          </w:tcMar>
          <w:vAlign w:val="center"/>
        </w:tcPr>
        <w:p w:rsidR="005D3EC9" w:rsidRPr="00390A36" w:rsidRDefault="005D3EC9" w:rsidP="008663F6">
          <w:pPr>
            <w:tabs>
              <w:tab w:val="left" w:pos="2835"/>
              <w:tab w:val="left" w:pos="4678"/>
            </w:tabs>
            <w:ind w:left="-142" w:right="-567" w:firstLine="142"/>
            <w:rPr>
              <w:rFonts w:ascii="Calibri" w:eastAsia="Calibri" w:hAnsi="Calibri" w:cs="Calibri"/>
              <w:b/>
              <w:sz w:val="44"/>
              <w:szCs w:val="44"/>
            </w:rPr>
          </w:pPr>
          <w:r w:rsidRPr="00390A36">
            <w:rPr>
              <w:b/>
              <w:sz w:val="44"/>
              <w:szCs w:val="44"/>
            </w:rPr>
            <w:t>RSVW</w:t>
          </w:r>
        </w:p>
      </w:tc>
      <w:tc>
        <w:tcPr>
          <w:tcW w:w="7513" w:type="dxa"/>
          <w:shd w:val="clear" w:color="000000" w:fill="FFFFFF"/>
          <w:tcMar>
            <w:left w:w="0" w:type="dxa"/>
            <w:bottom w:w="57" w:type="dxa"/>
            <w:right w:w="0" w:type="dxa"/>
          </w:tcMar>
          <w:vAlign w:val="center"/>
        </w:tcPr>
        <w:p w:rsidR="005D3EC9" w:rsidRPr="00390A36" w:rsidRDefault="005D3EC9" w:rsidP="00390A36">
          <w:pPr>
            <w:pStyle w:val="Kopfzeile"/>
            <w:rPr>
              <w:rFonts w:ascii="Calibri" w:eastAsia="Calibri" w:hAnsi="Calibri" w:cs="Calibri"/>
              <w:b/>
              <w:sz w:val="30"/>
              <w:szCs w:val="30"/>
            </w:rPr>
          </w:pPr>
          <w:r w:rsidRPr="00390A36">
            <w:rPr>
              <w:b/>
              <w:sz w:val="30"/>
              <w:szCs w:val="30"/>
            </w:rPr>
            <w:t>Regionaler Seniorinnen- und Senioren-Verband Winterthur</w:t>
          </w:r>
        </w:p>
      </w:tc>
    </w:tr>
  </w:tbl>
  <w:p w:rsidR="005D3EC9" w:rsidRDefault="005D3E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596"/>
    <w:multiLevelType w:val="hybridMultilevel"/>
    <w:tmpl w:val="D0B2CD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6F87B03"/>
    <w:multiLevelType w:val="hybridMultilevel"/>
    <w:tmpl w:val="03BA5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8B8105F"/>
    <w:multiLevelType w:val="hybridMultilevel"/>
    <w:tmpl w:val="5A0632A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23F70642"/>
    <w:multiLevelType w:val="hybridMultilevel"/>
    <w:tmpl w:val="82128B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2A2035BC"/>
    <w:multiLevelType w:val="hybridMultilevel"/>
    <w:tmpl w:val="4B7AE6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73402B5"/>
    <w:multiLevelType w:val="hybridMultilevel"/>
    <w:tmpl w:val="08282040"/>
    <w:lvl w:ilvl="0" w:tplc="FF6C945E">
      <w:start w:val="1"/>
      <w:numFmt w:val="bullet"/>
      <w:pStyle w:val="Listenabsatz"/>
      <w:lvlText w:val=""/>
      <w:lvlJc w:val="left"/>
      <w:pPr>
        <w:ind w:left="4330" w:hanging="360"/>
      </w:pPr>
      <w:rPr>
        <w:rFonts w:ascii="Wingdings" w:hAnsi="Wingdings" w:hint="default"/>
      </w:rPr>
    </w:lvl>
    <w:lvl w:ilvl="1" w:tplc="08070003" w:tentative="1">
      <w:start w:val="1"/>
      <w:numFmt w:val="bullet"/>
      <w:lvlText w:val="o"/>
      <w:lvlJc w:val="left"/>
      <w:pPr>
        <w:ind w:left="5050" w:hanging="360"/>
      </w:pPr>
      <w:rPr>
        <w:rFonts w:ascii="Courier New" w:hAnsi="Courier New" w:cs="Courier New" w:hint="default"/>
      </w:rPr>
    </w:lvl>
    <w:lvl w:ilvl="2" w:tplc="08070005" w:tentative="1">
      <w:start w:val="1"/>
      <w:numFmt w:val="bullet"/>
      <w:lvlText w:val=""/>
      <w:lvlJc w:val="left"/>
      <w:pPr>
        <w:ind w:left="5770" w:hanging="360"/>
      </w:pPr>
      <w:rPr>
        <w:rFonts w:ascii="Wingdings" w:hAnsi="Wingdings" w:hint="default"/>
      </w:rPr>
    </w:lvl>
    <w:lvl w:ilvl="3" w:tplc="08070001" w:tentative="1">
      <w:start w:val="1"/>
      <w:numFmt w:val="bullet"/>
      <w:lvlText w:val=""/>
      <w:lvlJc w:val="left"/>
      <w:pPr>
        <w:ind w:left="6490" w:hanging="360"/>
      </w:pPr>
      <w:rPr>
        <w:rFonts w:ascii="Symbol" w:hAnsi="Symbol" w:hint="default"/>
      </w:rPr>
    </w:lvl>
    <w:lvl w:ilvl="4" w:tplc="08070003" w:tentative="1">
      <w:start w:val="1"/>
      <w:numFmt w:val="bullet"/>
      <w:lvlText w:val="o"/>
      <w:lvlJc w:val="left"/>
      <w:pPr>
        <w:ind w:left="7210" w:hanging="360"/>
      </w:pPr>
      <w:rPr>
        <w:rFonts w:ascii="Courier New" w:hAnsi="Courier New" w:cs="Courier New" w:hint="default"/>
      </w:rPr>
    </w:lvl>
    <w:lvl w:ilvl="5" w:tplc="08070005" w:tentative="1">
      <w:start w:val="1"/>
      <w:numFmt w:val="bullet"/>
      <w:lvlText w:val=""/>
      <w:lvlJc w:val="left"/>
      <w:pPr>
        <w:ind w:left="7930" w:hanging="360"/>
      </w:pPr>
      <w:rPr>
        <w:rFonts w:ascii="Wingdings" w:hAnsi="Wingdings" w:hint="default"/>
      </w:rPr>
    </w:lvl>
    <w:lvl w:ilvl="6" w:tplc="08070001" w:tentative="1">
      <w:start w:val="1"/>
      <w:numFmt w:val="bullet"/>
      <w:lvlText w:val=""/>
      <w:lvlJc w:val="left"/>
      <w:pPr>
        <w:ind w:left="8650" w:hanging="360"/>
      </w:pPr>
      <w:rPr>
        <w:rFonts w:ascii="Symbol" w:hAnsi="Symbol" w:hint="default"/>
      </w:rPr>
    </w:lvl>
    <w:lvl w:ilvl="7" w:tplc="08070003" w:tentative="1">
      <w:start w:val="1"/>
      <w:numFmt w:val="bullet"/>
      <w:lvlText w:val="o"/>
      <w:lvlJc w:val="left"/>
      <w:pPr>
        <w:ind w:left="9370" w:hanging="360"/>
      </w:pPr>
      <w:rPr>
        <w:rFonts w:ascii="Courier New" w:hAnsi="Courier New" w:cs="Courier New" w:hint="default"/>
      </w:rPr>
    </w:lvl>
    <w:lvl w:ilvl="8" w:tplc="08070005" w:tentative="1">
      <w:start w:val="1"/>
      <w:numFmt w:val="bullet"/>
      <w:lvlText w:val=""/>
      <w:lvlJc w:val="left"/>
      <w:pPr>
        <w:ind w:left="10090" w:hanging="360"/>
      </w:pPr>
      <w:rPr>
        <w:rFonts w:ascii="Wingdings" w:hAnsi="Wingdings" w:hint="default"/>
      </w:rPr>
    </w:lvl>
  </w:abstractNum>
  <w:abstractNum w:abstractNumId="6">
    <w:nsid w:val="3CAD75D4"/>
    <w:multiLevelType w:val="hybridMultilevel"/>
    <w:tmpl w:val="0FCAF7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3F696A14"/>
    <w:multiLevelType w:val="hybridMultilevel"/>
    <w:tmpl w:val="BC861500"/>
    <w:lvl w:ilvl="0" w:tplc="08070001">
      <w:start w:val="1"/>
      <w:numFmt w:val="bullet"/>
      <w:lvlText w:val=""/>
      <w:lvlJc w:val="left"/>
      <w:pPr>
        <w:ind w:left="3905" w:hanging="360"/>
      </w:pPr>
      <w:rPr>
        <w:rFonts w:ascii="Symbol" w:hAnsi="Symbol" w:hint="default"/>
      </w:rPr>
    </w:lvl>
    <w:lvl w:ilvl="1" w:tplc="08070003" w:tentative="1">
      <w:start w:val="1"/>
      <w:numFmt w:val="bullet"/>
      <w:lvlText w:val="o"/>
      <w:lvlJc w:val="left"/>
      <w:pPr>
        <w:ind w:left="4625" w:hanging="360"/>
      </w:pPr>
      <w:rPr>
        <w:rFonts w:ascii="Courier New" w:hAnsi="Courier New" w:cs="Courier New" w:hint="default"/>
      </w:rPr>
    </w:lvl>
    <w:lvl w:ilvl="2" w:tplc="08070005" w:tentative="1">
      <w:start w:val="1"/>
      <w:numFmt w:val="bullet"/>
      <w:lvlText w:val=""/>
      <w:lvlJc w:val="left"/>
      <w:pPr>
        <w:ind w:left="5345" w:hanging="360"/>
      </w:pPr>
      <w:rPr>
        <w:rFonts w:ascii="Wingdings" w:hAnsi="Wingdings" w:hint="default"/>
      </w:rPr>
    </w:lvl>
    <w:lvl w:ilvl="3" w:tplc="08070001" w:tentative="1">
      <w:start w:val="1"/>
      <w:numFmt w:val="bullet"/>
      <w:lvlText w:val=""/>
      <w:lvlJc w:val="left"/>
      <w:pPr>
        <w:ind w:left="6065" w:hanging="360"/>
      </w:pPr>
      <w:rPr>
        <w:rFonts w:ascii="Symbol" w:hAnsi="Symbol" w:hint="default"/>
      </w:rPr>
    </w:lvl>
    <w:lvl w:ilvl="4" w:tplc="08070003" w:tentative="1">
      <w:start w:val="1"/>
      <w:numFmt w:val="bullet"/>
      <w:lvlText w:val="o"/>
      <w:lvlJc w:val="left"/>
      <w:pPr>
        <w:ind w:left="6785" w:hanging="360"/>
      </w:pPr>
      <w:rPr>
        <w:rFonts w:ascii="Courier New" w:hAnsi="Courier New" w:cs="Courier New" w:hint="default"/>
      </w:rPr>
    </w:lvl>
    <w:lvl w:ilvl="5" w:tplc="08070005" w:tentative="1">
      <w:start w:val="1"/>
      <w:numFmt w:val="bullet"/>
      <w:lvlText w:val=""/>
      <w:lvlJc w:val="left"/>
      <w:pPr>
        <w:ind w:left="7505" w:hanging="360"/>
      </w:pPr>
      <w:rPr>
        <w:rFonts w:ascii="Wingdings" w:hAnsi="Wingdings" w:hint="default"/>
      </w:rPr>
    </w:lvl>
    <w:lvl w:ilvl="6" w:tplc="08070001" w:tentative="1">
      <w:start w:val="1"/>
      <w:numFmt w:val="bullet"/>
      <w:lvlText w:val=""/>
      <w:lvlJc w:val="left"/>
      <w:pPr>
        <w:ind w:left="8225" w:hanging="360"/>
      </w:pPr>
      <w:rPr>
        <w:rFonts w:ascii="Symbol" w:hAnsi="Symbol" w:hint="default"/>
      </w:rPr>
    </w:lvl>
    <w:lvl w:ilvl="7" w:tplc="08070003" w:tentative="1">
      <w:start w:val="1"/>
      <w:numFmt w:val="bullet"/>
      <w:lvlText w:val="o"/>
      <w:lvlJc w:val="left"/>
      <w:pPr>
        <w:ind w:left="8945" w:hanging="360"/>
      </w:pPr>
      <w:rPr>
        <w:rFonts w:ascii="Courier New" w:hAnsi="Courier New" w:cs="Courier New" w:hint="default"/>
      </w:rPr>
    </w:lvl>
    <w:lvl w:ilvl="8" w:tplc="08070005" w:tentative="1">
      <w:start w:val="1"/>
      <w:numFmt w:val="bullet"/>
      <w:lvlText w:val=""/>
      <w:lvlJc w:val="left"/>
      <w:pPr>
        <w:ind w:left="9665" w:hanging="360"/>
      </w:pPr>
      <w:rPr>
        <w:rFonts w:ascii="Wingdings" w:hAnsi="Wingdings" w:hint="default"/>
      </w:rPr>
    </w:lvl>
  </w:abstractNum>
  <w:abstractNum w:abstractNumId="8">
    <w:nsid w:val="58242E75"/>
    <w:multiLevelType w:val="hybridMultilevel"/>
    <w:tmpl w:val="0CDEF95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6C81590A"/>
    <w:multiLevelType w:val="hybridMultilevel"/>
    <w:tmpl w:val="2BDC0BE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28"/>
    <w:rsid w:val="00000832"/>
    <w:rsid w:val="00011CC2"/>
    <w:rsid w:val="00013C6E"/>
    <w:rsid w:val="00014EFF"/>
    <w:rsid w:val="00024572"/>
    <w:rsid w:val="000737F8"/>
    <w:rsid w:val="000949FE"/>
    <w:rsid w:val="000972E7"/>
    <w:rsid w:val="000A0088"/>
    <w:rsid w:val="000E4C5A"/>
    <w:rsid w:val="000E6984"/>
    <w:rsid w:val="000E6FDF"/>
    <w:rsid w:val="000F2F69"/>
    <w:rsid w:val="00120F0C"/>
    <w:rsid w:val="00126498"/>
    <w:rsid w:val="001266C0"/>
    <w:rsid w:val="001421C0"/>
    <w:rsid w:val="00151510"/>
    <w:rsid w:val="00156FDF"/>
    <w:rsid w:val="001704CF"/>
    <w:rsid w:val="00177274"/>
    <w:rsid w:val="001C1398"/>
    <w:rsid w:val="001C492A"/>
    <w:rsid w:val="001E1436"/>
    <w:rsid w:val="001F1CD7"/>
    <w:rsid w:val="0020588A"/>
    <w:rsid w:val="00214F67"/>
    <w:rsid w:val="002618B6"/>
    <w:rsid w:val="00266737"/>
    <w:rsid w:val="0027013F"/>
    <w:rsid w:val="00270705"/>
    <w:rsid w:val="002B478E"/>
    <w:rsid w:val="002B61B4"/>
    <w:rsid w:val="002E0A00"/>
    <w:rsid w:val="002E297D"/>
    <w:rsid w:val="002E51B0"/>
    <w:rsid w:val="00390A36"/>
    <w:rsid w:val="003C011F"/>
    <w:rsid w:val="004016AA"/>
    <w:rsid w:val="00406D62"/>
    <w:rsid w:val="00443A95"/>
    <w:rsid w:val="004530F3"/>
    <w:rsid w:val="00456F07"/>
    <w:rsid w:val="0045704B"/>
    <w:rsid w:val="00465D07"/>
    <w:rsid w:val="004677C0"/>
    <w:rsid w:val="004A04E2"/>
    <w:rsid w:val="004B4B69"/>
    <w:rsid w:val="005238C5"/>
    <w:rsid w:val="00530509"/>
    <w:rsid w:val="00533AC4"/>
    <w:rsid w:val="00540647"/>
    <w:rsid w:val="0054243C"/>
    <w:rsid w:val="00557ECE"/>
    <w:rsid w:val="005C4D34"/>
    <w:rsid w:val="005C7FB9"/>
    <w:rsid w:val="005D2BD1"/>
    <w:rsid w:val="005D3EC9"/>
    <w:rsid w:val="005F4EC9"/>
    <w:rsid w:val="00600654"/>
    <w:rsid w:val="00603E44"/>
    <w:rsid w:val="006377A2"/>
    <w:rsid w:val="00637A42"/>
    <w:rsid w:val="006A7DB8"/>
    <w:rsid w:val="006B48A7"/>
    <w:rsid w:val="006C0021"/>
    <w:rsid w:val="006C28EB"/>
    <w:rsid w:val="006E1293"/>
    <w:rsid w:val="006E567A"/>
    <w:rsid w:val="006F426C"/>
    <w:rsid w:val="00730891"/>
    <w:rsid w:val="00760459"/>
    <w:rsid w:val="00784AC0"/>
    <w:rsid w:val="007D28E1"/>
    <w:rsid w:val="007D497F"/>
    <w:rsid w:val="007D4E66"/>
    <w:rsid w:val="007E15B9"/>
    <w:rsid w:val="007E668E"/>
    <w:rsid w:val="007F03AB"/>
    <w:rsid w:val="007F2645"/>
    <w:rsid w:val="008066D3"/>
    <w:rsid w:val="0082655D"/>
    <w:rsid w:val="008279D3"/>
    <w:rsid w:val="0084164F"/>
    <w:rsid w:val="0085132F"/>
    <w:rsid w:val="00855B49"/>
    <w:rsid w:val="008566F6"/>
    <w:rsid w:val="00860928"/>
    <w:rsid w:val="008618A6"/>
    <w:rsid w:val="008663F6"/>
    <w:rsid w:val="008A0608"/>
    <w:rsid w:val="008E38A7"/>
    <w:rsid w:val="008F0E28"/>
    <w:rsid w:val="008F43D1"/>
    <w:rsid w:val="0092280E"/>
    <w:rsid w:val="00924580"/>
    <w:rsid w:val="00932933"/>
    <w:rsid w:val="0093667D"/>
    <w:rsid w:val="00970DC7"/>
    <w:rsid w:val="009B0A8E"/>
    <w:rsid w:val="009E30AC"/>
    <w:rsid w:val="009E38C3"/>
    <w:rsid w:val="00A12935"/>
    <w:rsid w:val="00A202B0"/>
    <w:rsid w:val="00A30EC1"/>
    <w:rsid w:val="00A4502C"/>
    <w:rsid w:val="00A65237"/>
    <w:rsid w:val="00A75495"/>
    <w:rsid w:val="00A943DD"/>
    <w:rsid w:val="00A97528"/>
    <w:rsid w:val="00AA507D"/>
    <w:rsid w:val="00AD576E"/>
    <w:rsid w:val="00B05BE7"/>
    <w:rsid w:val="00B104CE"/>
    <w:rsid w:val="00B13FFF"/>
    <w:rsid w:val="00B455DD"/>
    <w:rsid w:val="00B62EDD"/>
    <w:rsid w:val="00B8161F"/>
    <w:rsid w:val="00BB73B1"/>
    <w:rsid w:val="00C071A3"/>
    <w:rsid w:val="00C16F82"/>
    <w:rsid w:val="00C51B34"/>
    <w:rsid w:val="00C533DE"/>
    <w:rsid w:val="00C5446B"/>
    <w:rsid w:val="00C620E9"/>
    <w:rsid w:val="00C64677"/>
    <w:rsid w:val="00C806D2"/>
    <w:rsid w:val="00C81792"/>
    <w:rsid w:val="00CC4F73"/>
    <w:rsid w:val="00CD6ED8"/>
    <w:rsid w:val="00CF3266"/>
    <w:rsid w:val="00CF4FF5"/>
    <w:rsid w:val="00CF73BC"/>
    <w:rsid w:val="00D10AD6"/>
    <w:rsid w:val="00D11834"/>
    <w:rsid w:val="00D15786"/>
    <w:rsid w:val="00D171EB"/>
    <w:rsid w:val="00D325DE"/>
    <w:rsid w:val="00D36B53"/>
    <w:rsid w:val="00D456E0"/>
    <w:rsid w:val="00D54F37"/>
    <w:rsid w:val="00D65605"/>
    <w:rsid w:val="00D76981"/>
    <w:rsid w:val="00DC37AC"/>
    <w:rsid w:val="00E2539E"/>
    <w:rsid w:val="00E3213D"/>
    <w:rsid w:val="00E42FF5"/>
    <w:rsid w:val="00E45D4A"/>
    <w:rsid w:val="00E4703B"/>
    <w:rsid w:val="00E60318"/>
    <w:rsid w:val="00E7497E"/>
    <w:rsid w:val="00E8115A"/>
    <w:rsid w:val="00F051B3"/>
    <w:rsid w:val="00F440B2"/>
    <w:rsid w:val="00F5673C"/>
    <w:rsid w:val="00F7480E"/>
    <w:rsid w:val="00F93644"/>
    <w:rsid w:val="00FA7C8B"/>
    <w:rsid w:val="00FB0357"/>
    <w:rsid w:val="00FC0F1D"/>
    <w:rsid w:val="00FC0F5F"/>
    <w:rsid w:val="00FC4329"/>
    <w:rsid w:val="00FE08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792"/>
    <w:pPr>
      <w:tabs>
        <w:tab w:val="left" w:pos="1985"/>
        <w:tab w:val="left" w:pos="3969"/>
        <w:tab w:val="left" w:pos="5954"/>
      </w:tabs>
      <w:spacing w:after="0" w:line="240" w:lineRule="auto"/>
    </w:pPr>
  </w:style>
  <w:style w:type="paragraph" w:styleId="berschrift1">
    <w:name w:val="heading 1"/>
    <w:basedOn w:val="Standard"/>
    <w:next w:val="Standard"/>
    <w:link w:val="berschrift1Zchn"/>
    <w:uiPriority w:val="9"/>
    <w:qFormat/>
    <w:rsid w:val="004A04E2"/>
    <w:pPr>
      <w:keepNext/>
      <w:keepLines/>
      <w:spacing w:before="360"/>
      <w:outlineLvl w:val="0"/>
    </w:pPr>
    <w:rPr>
      <w:rFonts w:ascii="Calibri" w:eastAsiaTheme="majorEastAsia" w:hAnsi="Calibr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5446B"/>
    <w:pPr>
      <w:keepNext/>
      <w:keepLines/>
      <w:spacing w:before="200"/>
      <w:outlineLvl w:val="1"/>
    </w:pPr>
    <w:rPr>
      <w:rFonts w:ascii="Calibri" w:eastAsiaTheme="majorEastAsia" w:hAnsi="Calibr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CF3266"/>
    <w:pPr>
      <w:keepNext/>
      <w:keepLines/>
      <w:spacing w:before="20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semiHidden/>
    <w:unhideWhenUsed/>
    <w:qFormat/>
    <w:rsid w:val="0026673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673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0A36"/>
    <w:pPr>
      <w:tabs>
        <w:tab w:val="center" w:pos="4536"/>
        <w:tab w:val="right" w:pos="9072"/>
      </w:tabs>
    </w:pPr>
  </w:style>
  <w:style w:type="character" w:customStyle="1" w:styleId="KopfzeileZchn">
    <w:name w:val="Kopfzeile Zchn"/>
    <w:basedOn w:val="Absatz-Standardschriftart"/>
    <w:link w:val="Kopfzeile"/>
    <w:uiPriority w:val="99"/>
    <w:rsid w:val="00390A36"/>
  </w:style>
  <w:style w:type="paragraph" w:styleId="Fuzeile">
    <w:name w:val="footer"/>
    <w:basedOn w:val="Standard"/>
    <w:link w:val="FuzeileZchn"/>
    <w:uiPriority w:val="99"/>
    <w:unhideWhenUsed/>
    <w:rsid w:val="00390A36"/>
    <w:pPr>
      <w:tabs>
        <w:tab w:val="center" w:pos="4536"/>
        <w:tab w:val="right" w:pos="9072"/>
      </w:tabs>
    </w:pPr>
  </w:style>
  <w:style w:type="character" w:customStyle="1" w:styleId="FuzeileZchn">
    <w:name w:val="Fußzeile Zchn"/>
    <w:basedOn w:val="Absatz-Standardschriftart"/>
    <w:link w:val="Fuzeile"/>
    <w:uiPriority w:val="99"/>
    <w:rsid w:val="00390A36"/>
  </w:style>
  <w:style w:type="paragraph" w:styleId="Sprechblasentext">
    <w:name w:val="Balloon Text"/>
    <w:basedOn w:val="Standard"/>
    <w:link w:val="SprechblasentextZchn"/>
    <w:uiPriority w:val="99"/>
    <w:semiHidden/>
    <w:unhideWhenUsed/>
    <w:rsid w:val="00390A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A36"/>
    <w:rPr>
      <w:rFonts w:ascii="Tahoma" w:hAnsi="Tahoma" w:cs="Tahoma"/>
      <w:sz w:val="16"/>
      <w:szCs w:val="16"/>
    </w:rPr>
  </w:style>
  <w:style w:type="character" w:customStyle="1" w:styleId="berschrift1Zchn">
    <w:name w:val="Überschrift 1 Zchn"/>
    <w:basedOn w:val="Absatz-Standardschriftart"/>
    <w:link w:val="berschrift1"/>
    <w:uiPriority w:val="9"/>
    <w:rsid w:val="004A04E2"/>
    <w:rPr>
      <w:rFonts w:ascii="Calibri" w:eastAsiaTheme="majorEastAsia" w:hAnsi="Calibri" w:cstheme="majorBidi"/>
      <w:b/>
      <w:bCs/>
      <w:color w:val="365F91" w:themeColor="accent1" w:themeShade="BF"/>
      <w:sz w:val="28"/>
      <w:szCs w:val="28"/>
    </w:rPr>
  </w:style>
  <w:style w:type="paragraph" w:styleId="KeinLeerraum">
    <w:name w:val="No Spacing"/>
    <w:uiPriority w:val="1"/>
    <w:qFormat/>
    <w:rsid w:val="00126498"/>
    <w:pPr>
      <w:tabs>
        <w:tab w:val="left" w:pos="1985"/>
        <w:tab w:val="left" w:pos="3969"/>
        <w:tab w:val="left" w:pos="5954"/>
      </w:tabs>
      <w:spacing w:after="0" w:line="240" w:lineRule="auto"/>
    </w:pPr>
  </w:style>
  <w:style w:type="character" w:customStyle="1" w:styleId="berschrift2Zchn">
    <w:name w:val="Überschrift 2 Zchn"/>
    <w:basedOn w:val="Absatz-Standardschriftart"/>
    <w:link w:val="berschrift2"/>
    <w:uiPriority w:val="9"/>
    <w:rsid w:val="00C5446B"/>
    <w:rPr>
      <w:rFonts w:ascii="Calibri" w:eastAsiaTheme="majorEastAsia" w:hAnsi="Calibri" w:cstheme="majorBidi"/>
      <w:b/>
      <w:bCs/>
      <w:color w:val="4F81BD" w:themeColor="accent1"/>
      <w:sz w:val="28"/>
      <w:szCs w:val="26"/>
    </w:rPr>
  </w:style>
  <w:style w:type="table" w:styleId="Tabellenraster">
    <w:name w:val="Table Grid"/>
    <w:basedOn w:val="NormaleTabelle"/>
    <w:uiPriority w:val="59"/>
    <w:rsid w:val="00F05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bsatz-Standardschriftart"/>
    <w:rsid w:val="00F440B2"/>
  </w:style>
  <w:style w:type="character" w:styleId="IntensiveHervorhebung">
    <w:name w:val="Intense Emphasis"/>
    <w:basedOn w:val="Absatz-Standardschriftart"/>
    <w:uiPriority w:val="21"/>
    <w:rsid w:val="00B8161F"/>
    <w:rPr>
      <w:rFonts w:ascii="Calibri" w:hAnsi="Calibri"/>
      <w:b w:val="0"/>
      <w:bCs/>
      <w:i/>
      <w:iCs/>
      <w:color w:val="auto"/>
      <w:sz w:val="22"/>
      <w:bdr w:val="single" w:sz="2" w:space="0" w:color="auto"/>
    </w:rPr>
  </w:style>
  <w:style w:type="character" w:styleId="Fett">
    <w:name w:val="Strong"/>
    <w:basedOn w:val="Absatz-Standardschriftart"/>
    <w:uiPriority w:val="22"/>
    <w:qFormat/>
    <w:rsid w:val="00B8161F"/>
    <w:rPr>
      <w:b/>
      <w:bCs/>
    </w:rPr>
  </w:style>
  <w:style w:type="character" w:customStyle="1" w:styleId="berschrift3Zchn">
    <w:name w:val="Überschrift 3 Zchn"/>
    <w:basedOn w:val="Absatz-Standardschriftart"/>
    <w:link w:val="berschrift3"/>
    <w:uiPriority w:val="9"/>
    <w:rsid w:val="00CF3266"/>
    <w:rPr>
      <w:rFonts w:eastAsiaTheme="majorEastAsia" w:cstheme="majorBidi"/>
      <w:b/>
      <w:bCs/>
      <w:color w:val="4F81BD" w:themeColor="accent1"/>
      <w:sz w:val="24"/>
    </w:rPr>
  </w:style>
  <w:style w:type="paragraph" w:styleId="Listenabsatz">
    <w:name w:val="List Paragraph"/>
    <w:basedOn w:val="Standard"/>
    <w:uiPriority w:val="34"/>
    <w:qFormat/>
    <w:rsid w:val="000E6FDF"/>
    <w:pPr>
      <w:numPr>
        <w:numId w:val="6"/>
      </w:numPr>
      <w:spacing w:line="276" w:lineRule="auto"/>
      <w:ind w:left="414" w:hanging="357"/>
      <w:contextualSpacing/>
    </w:pPr>
  </w:style>
  <w:style w:type="character" w:styleId="Hyperlink">
    <w:name w:val="Hyperlink"/>
    <w:basedOn w:val="Absatz-Standardschriftart"/>
    <w:uiPriority w:val="99"/>
    <w:unhideWhenUsed/>
    <w:rsid w:val="005C4D34"/>
    <w:rPr>
      <w:color w:val="0000FF" w:themeColor="hyperlink"/>
      <w:u w:val="single"/>
    </w:rPr>
  </w:style>
  <w:style w:type="character" w:customStyle="1" w:styleId="berschrift4Zchn">
    <w:name w:val="Überschrift 4 Zchn"/>
    <w:basedOn w:val="Absatz-Standardschriftart"/>
    <w:link w:val="berschrift4"/>
    <w:uiPriority w:val="9"/>
    <w:semiHidden/>
    <w:rsid w:val="0026673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66737"/>
    <w:rPr>
      <w:rFonts w:asciiTheme="majorHAnsi" w:eastAsiaTheme="majorEastAsia" w:hAnsiTheme="majorHAnsi" w:cstheme="majorBidi"/>
      <w:color w:val="243F60" w:themeColor="accent1" w:themeShade="7F"/>
    </w:rPr>
  </w:style>
  <w:style w:type="character" w:styleId="BesuchterHyperlink">
    <w:name w:val="FollowedHyperlink"/>
    <w:basedOn w:val="Absatz-Standardschriftart"/>
    <w:uiPriority w:val="99"/>
    <w:semiHidden/>
    <w:unhideWhenUsed/>
    <w:rsid w:val="000949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792"/>
    <w:pPr>
      <w:tabs>
        <w:tab w:val="left" w:pos="1985"/>
        <w:tab w:val="left" w:pos="3969"/>
        <w:tab w:val="left" w:pos="5954"/>
      </w:tabs>
      <w:spacing w:after="0" w:line="240" w:lineRule="auto"/>
    </w:pPr>
  </w:style>
  <w:style w:type="paragraph" w:styleId="berschrift1">
    <w:name w:val="heading 1"/>
    <w:basedOn w:val="Standard"/>
    <w:next w:val="Standard"/>
    <w:link w:val="berschrift1Zchn"/>
    <w:uiPriority w:val="9"/>
    <w:qFormat/>
    <w:rsid w:val="004A04E2"/>
    <w:pPr>
      <w:keepNext/>
      <w:keepLines/>
      <w:spacing w:before="360"/>
      <w:outlineLvl w:val="0"/>
    </w:pPr>
    <w:rPr>
      <w:rFonts w:ascii="Calibri" w:eastAsiaTheme="majorEastAsia" w:hAnsi="Calibr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5446B"/>
    <w:pPr>
      <w:keepNext/>
      <w:keepLines/>
      <w:spacing w:before="200"/>
      <w:outlineLvl w:val="1"/>
    </w:pPr>
    <w:rPr>
      <w:rFonts w:ascii="Calibri" w:eastAsiaTheme="majorEastAsia" w:hAnsi="Calibr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CF3266"/>
    <w:pPr>
      <w:keepNext/>
      <w:keepLines/>
      <w:spacing w:before="20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semiHidden/>
    <w:unhideWhenUsed/>
    <w:qFormat/>
    <w:rsid w:val="0026673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673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0A36"/>
    <w:pPr>
      <w:tabs>
        <w:tab w:val="center" w:pos="4536"/>
        <w:tab w:val="right" w:pos="9072"/>
      </w:tabs>
    </w:pPr>
  </w:style>
  <w:style w:type="character" w:customStyle="1" w:styleId="KopfzeileZchn">
    <w:name w:val="Kopfzeile Zchn"/>
    <w:basedOn w:val="Absatz-Standardschriftart"/>
    <w:link w:val="Kopfzeile"/>
    <w:uiPriority w:val="99"/>
    <w:rsid w:val="00390A36"/>
  </w:style>
  <w:style w:type="paragraph" w:styleId="Fuzeile">
    <w:name w:val="footer"/>
    <w:basedOn w:val="Standard"/>
    <w:link w:val="FuzeileZchn"/>
    <w:uiPriority w:val="99"/>
    <w:unhideWhenUsed/>
    <w:rsid w:val="00390A36"/>
    <w:pPr>
      <w:tabs>
        <w:tab w:val="center" w:pos="4536"/>
        <w:tab w:val="right" w:pos="9072"/>
      </w:tabs>
    </w:pPr>
  </w:style>
  <w:style w:type="character" w:customStyle="1" w:styleId="FuzeileZchn">
    <w:name w:val="Fußzeile Zchn"/>
    <w:basedOn w:val="Absatz-Standardschriftart"/>
    <w:link w:val="Fuzeile"/>
    <w:uiPriority w:val="99"/>
    <w:rsid w:val="00390A36"/>
  </w:style>
  <w:style w:type="paragraph" w:styleId="Sprechblasentext">
    <w:name w:val="Balloon Text"/>
    <w:basedOn w:val="Standard"/>
    <w:link w:val="SprechblasentextZchn"/>
    <w:uiPriority w:val="99"/>
    <w:semiHidden/>
    <w:unhideWhenUsed/>
    <w:rsid w:val="00390A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A36"/>
    <w:rPr>
      <w:rFonts w:ascii="Tahoma" w:hAnsi="Tahoma" w:cs="Tahoma"/>
      <w:sz w:val="16"/>
      <w:szCs w:val="16"/>
    </w:rPr>
  </w:style>
  <w:style w:type="character" w:customStyle="1" w:styleId="berschrift1Zchn">
    <w:name w:val="Überschrift 1 Zchn"/>
    <w:basedOn w:val="Absatz-Standardschriftart"/>
    <w:link w:val="berschrift1"/>
    <w:uiPriority w:val="9"/>
    <w:rsid w:val="004A04E2"/>
    <w:rPr>
      <w:rFonts w:ascii="Calibri" w:eastAsiaTheme="majorEastAsia" w:hAnsi="Calibri" w:cstheme="majorBidi"/>
      <w:b/>
      <w:bCs/>
      <w:color w:val="365F91" w:themeColor="accent1" w:themeShade="BF"/>
      <w:sz w:val="28"/>
      <w:szCs w:val="28"/>
    </w:rPr>
  </w:style>
  <w:style w:type="paragraph" w:styleId="KeinLeerraum">
    <w:name w:val="No Spacing"/>
    <w:uiPriority w:val="1"/>
    <w:qFormat/>
    <w:rsid w:val="00126498"/>
    <w:pPr>
      <w:tabs>
        <w:tab w:val="left" w:pos="1985"/>
        <w:tab w:val="left" w:pos="3969"/>
        <w:tab w:val="left" w:pos="5954"/>
      </w:tabs>
      <w:spacing w:after="0" w:line="240" w:lineRule="auto"/>
    </w:pPr>
  </w:style>
  <w:style w:type="character" w:customStyle="1" w:styleId="berschrift2Zchn">
    <w:name w:val="Überschrift 2 Zchn"/>
    <w:basedOn w:val="Absatz-Standardschriftart"/>
    <w:link w:val="berschrift2"/>
    <w:uiPriority w:val="9"/>
    <w:rsid w:val="00C5446B"/>
    <w:rPr>
      <w:rFonts w:ascii="Calibri" w:eastAsiaTheme="majorEastAsia" w:hAnsi="Calibri" w:cstheme="majorBidi"/>
      <w:b/>
      <w:bCs/>
      <w:color w:val="4F81BD" w:themeColor="accent1"/>
      <w:sz w:val="28"/>
      <w:szCs w:val="26"/>
    </w:rPr>
  </w:style>
  <w:style w:type="table" w:styleId="Tabellenraster">
    <w:name w:val="Table Grid"/>
    <w:basedOn w:val="NormaleTabelle"/>
    <w:uiPriority w:val="59"/>
    <w:rsid w:val="00F05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bsatz-Standardschriftart"/>
    <w:rsid w:val="00F440B2"/>
  </w:style>
  <w:style w:type="character" w:styleId="IntensiveHervorhebung">
    <w:name w:val="Intense Emphasis"/>
    <w:basedOn w:val="Absatz-Standardschriftart"/>
    <w:uiPriority w:val="21"/>
    <w:rsid w:val="00B8161F"/>
    <w:rPr>
      <w:rFonts w:ascii="Calibri" w:hAnsi="Calibri"/>
      <w:b w:val="0"/>
      <w:bCs/>
      <w:i/>
      <w:iCs/>
      <w:color w:val="auto"/>
      <w:sz w:val="22"/>
      <w:bdr w:val="single" w:sz="2" w:space="0" w:color="auto"/>
    </w:rPr>
  </w:style>
  <w:style w:type="character" w:styleId="Fett">
    <w:name w:val="Strong"/>
    <w:basedOn w:val="Absatz-Standardschriftart"/>
    <w:uiPriority w:val="22"/>
    <w:qFormat/>
    <w:rsid w:val="00B8161F"/>
    <w:rPr>
      <w:b/>
      <w:bCs/>
    </w:rPr>
  </w:style>
  <w:style w:type="character" w:customStyle="1" w:styleId="berschrift3Zchn">
    <w:name w:val="Überschrift 3 Zchn"/>
    <w:basedOn w:val="Absatz-Standardschriftart"/>
    <w:link w:val="berschrift3"/>
    <w:uiPriority w:val="9"/>
    <w:rsid w:val="00CF3266"/>
    <w:rPr>
      <w:rFonts w:eastAsiaTheme="majorEastAsia" w:cstheme="majorBidi"/>
      <w:b/>
      <w:bCs/>
      <w:color w:val="4F81BD" w:themeColor="accent1"/>
      <w:sz w:val="24"/>
    </w:rPr>
  </w:style>
  <w:style w:type="paragraph" w:styleId="Listenabsatz">
    <w:name w:val="List Paragraph"/>
    <w:basedOn w:val="Standard"/>
    <w:uiPriority w:val="34"/>
    <w:qFormat/>
    <w:rsid w:val="000E6FDF"/>
    <w:pPr>
      <w:numPr>
        <w:numId w:val="6"/>
      </w:numPr>
      <w:spacing w:line="276" w:lineRule="auto"/>
      <w:ind w:left="414" w:hanging="357"/>
      <w:contextualSpacing/>
    </w:pPr>
  </w:style>
  <w:style w:type="character" w:styleId="Hyperlink">
    <w:name w:val="Hyperlink"/>
    <w:basedOn w:val="Absatz-Standardschriftart"/>
    <w:uiPriority w:val="99"/>
    <w:unhideWhenUsed/>
    <w:rsid w:val="005C4D34"/>
    <w:rPr>
      <w:color w:val="0000FF" w:themeColor="hyperlink"/>
      <w:u w:val="single"/>
    </w:rPr>
  </w:style>
  <w:style w:type="character" w:customStyle="1" w:styleId="berschrift4Zchn">
    <w:name w:val="Überschrift 4 Zchn"/>
    <w:basedOn w:val="Absatz-Standardschriftart"/>
    <w:link w:val="berschrift4"/>
    <w:uiPriority w:val="9"/>
    <w:semiHidden/>
    <w:rsid w:val="0026673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66737"/>
    <w:rPr>
      <w:rFonts w:asciiTheme="majorHAnsi" w:eastAsiaTheme="majorEastAsia" w:hAnsiTheme="majorHAnsi" w:cstheme="majorBidi"/>
      <w:color w:val="243F60" w:themeColor="accent1" w:themeShade="7F"/>
    </w:rPr>
  </w:style>
  <w:style w:type="character" w:styleId="BesuchterHyperlink">
    <w:name w:val="FollowedHyperlink"/>
    <w:basedOn w:val="Absatz-Standardschriftart"/>
    <w:uiPriority w:val="99"/>
    <w:semiHidden/>
    <w:unhideWhenUsed/>
    <w:rsid w:val="000949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354">
      <w:bodyDiv w:val="1"/>
      <w:marLeft w:val="0"/>
      <w:marRight w:val="0"/>
      <w:marTop w:val="0"/>
      <w:marBottom w:val="0"/>
      <w:divBdr>
        <w:top w:val="none" w:sz="0" w:space="0" w:color="auto"/>
        <w:left w:val="none" w:sz="0" w:space="0" w:color="auto"/>
        <w:bottom w:val="none" w:sz="0" w:space="0" w:color="auto"/>
        <w:right w:val="none" w:sz="0" w:space="0" w:color="auto"/>
      </w:divBdr>
    </w:div>
    <w:div w:id="820150089">
      <w:bodyDiv w:val="1"/>
      <w:marLeft w:val="0"/>
      <w:marRight w:val="0"/>
      <w:marTop w:val="0"/>
      <w:marBottom w:val="0"/>
      <w:divBdr>
        <w:top w:val="none" w:sz="0" w:space="0" w:color="auto"/>
        <w:left w:val="none" w:sz="0" w:space="0" w:color="auto"/>
        <w:bottom w:val="none" w:sz="0" w:space="0" w:color="auto"/>
        <w:right w:val="none" w:sz="0" w:space="0" w:color="auto"/>
      </w:divBdr>
    </w:div>
    <w:div w:id="986208514">
      <w:bodyDiv w:val="1"/>
      <w:marLeft w:val="0"/>
      <w:marRight w:val="0"/>
      <w:marTop w:val="0"/>
      <w:marBottom w:val="0"/>
      <w:divBdr>
        <w:top w:val="none" w:sz="0" w:space="0" w:color="auto"/>
        <w:left w:val="none" w:sz="0" w:space="0" w:color="auto"/>
        <w:bottom w:val="none" w:sz="0" w:space="0" w:color="auto"/>
        <w:right w:val="none" w:sz="0" w:space="0" w:color="auto"/>
      </w:divBdr>
    </w:div>
    <w:div w:id="1075740440">
      <w:bodyDiv w:val="1"/>
      <w:marLeft w:val="0"/>
      <w:marRight w:val="0"/>
      <w:marTop w:val="0"/>
      <w:marBottom w:val="0"/>
      <w:divBdr>
        <w:top w:val="none" w:sz="0" w:space="0" w:color="auto"/>
        <w:left w:val="none" w:sz="0" w:space="0" w:color="auto"/>
        <w:bottom w:val="none" w:sz="0" w:space="0" w:color="auto"/>
        <w:right w:val="none" w:sz="0" w:space="0" w:color="auto"/>
      </w:divBdr>
    </w:div>
    <w:div w:id="1255553336">
      <w:bodyDiv w:val="1"/>
      <w:marLeft w:val="0"/>
      <w:marRight w:val="0"/>
      <w:marTop w:val="0"/>
      <w:marBottom w:val="0"/>
      <w:divBdr>
        <w:top w:val="none" w:sz="0" w:space="0" w:color="auto"/>
        <w:left w:val="none" w:sz="0" w:space="0" w:color="auto"/>
        <w:bottom w:val="none" w:sz="0" w:space="0" w:color="auto"/>
        <w:right w:val="none" w:sz="0" w:space="0" w:color="auto"/>
      </w:divBdr>
    </w:div>
    <w:div w:id="1327782558">
      <w:bodyDiv w:val="1"/>
      <w:marLeft w:val="0"/>
      <w:marRight w:val="0"/>
      <w:marTop w:val="0"/>
      <w:marBottom w:val="0"/>
      <w:divBdr>
        <w:top w:val="none" w:sz="0" w:space="0" w:color="auto"/>
        <w:left w:val="none" w:sz="0" w:space="0" w:color="auto"/>
        <w:bottom w:val="none" w:sz="0" w:space="0" w:color="auto"/>
        <w:right w:val="none" w:sz="0" w:space="0" w:color="auto"/>
      </w:divBdr>
      <w:divsChild>
        <w:div w:id="721903968">
          <w:marLeft w:val="0"/>
          <w:marRight w:val="0"/>
          <w:marTop w:val="0"/>
          <w:marBottom w:val="0"/>
          <w:divBdr>
            <w:top w:val="none" w:sz="0" w:space="0" w:color="auto"/>
            <w:left w:val="none" w:sz="0" w:space="0" w:color="auto"/>
            <w:bottom w:val="none" w:sz="0" w:space="0" w:color="auto"/>
            <w:right w:val="none" w:sz="0" w:space="0" w:color="auto"/>
          </w:divBdr>
          <w:divsChild>
            <w:div w:id="6511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1889">
      <w:bodyDiv w:val="1"/>
      <w:marLeft w:val="0"/>
      <w:marRight w:val="0"/>
      <w:marTop w:val="0"/>
      <w:marBottom w:val="0"/>
      <w:divBdr>
        <w:top w:val="none" w:sz="0" w:space="0" w:color="auto"/>
        <w:left w:val="none" w:sz="0" w:space="0" w:color="auto"/>
        <w:bottom w:val="none" w:sz="0" w:space="0" w:color="auto"/>
        <w:right w:val="none" w:sz="0" w:space="0" w:color="auto"/>
      </w:divBdr>
      <w:divsChild>
        <w:div w:id="1351251835">
          <w:marLeft w:val="0"/>
          <w:marRight w:val="0"/>
          <w:marTop w:val="0"/>
          <w:marBottom w:val="0"/>
          <w:divBdr>
            <w:top w:val="none" w:sz="0" w:space="0" w:color="auto"/>
            <w:left w:val="none" w:sz="0" w:space="0" w:color="auto"/>
            <w:bottom w:val="none" w:sz="0" w:space="0" w:color="auto"/>
            <w:right w:val="none" w:sz="0" w:space="0" w:color="auto"/>
          </w:divBdr>
          <w:divsChild>
            <w:div w:id="841435857">
              <w:marLeft w:val="0"/>
              <w:marRight w:val="0"/>
              <w:marTop w:val="0"/>
              <w:marBottom w:val="0"/>
              <w:divBdr>
                <w:top w:val="none" w:sz="0" w:space="0" w:color="auto"/>
                <w:left w:val="none" w:sz="0" w:space="0" w:color="auto"/>
                <w:bottom w:val="none" w:sz="0" w:space="0" w:color="auto"/>
                <w:right w:val="none" w:sz="0" w:space="0" w:color="auto"/>
              </w:divBdr>
              <w:divsChild>
                <w:div w:id="360209842">
                  <w:marLeft w:val="0"/>
                  <w:marRight w:val="0"/>
                  <w:marTop w:val="0"/>
                  <w:marBottom w:val="0"/>
                  <w:divBdr>
                    <w:top w:val="none" w:sz="0" w:space="0" w:color="auto"/>
                    <w:left w:val="none" w:sz="0" w:space="0" w:color="auto"/>
                    <w:bottom w:val="none" w:sz="0" w:space="0" w:color="auto"/>
                    <w:right w:val="none" w:sz="0" w:space="0" w:color="auto"/>
                  </w:divBdr>
                </w:div>
                <w:div w:id="365833419">
                  <w:marLeft w:val="0"/>
                  <w:marRight w:val="0"/>
                  <w:marTop w:val="0"/>
                  <w:marBottom w:val="0"/>
                  <w:divBdr>
                    <w:top w:val="none" w:sz="0" w:space="0" w:color="auto"/>
                    <w:left w:val="none" w:sz="0" w:space="0" w:color="auto"/>
                    <w:bottom w:val="none" w:sz="0" w:space="0" w:color="auto"/>
                    <w:right w:val="none" w:sz="0" w:space="0" w:color="auto"/>
                  </w:divBdr>
                  <w:divsChild>
                    <w:div w:id="132067660">
                      <w:marLeft w:val="0"/>
                      <w:marRight w:val="0"/>
                      <w:marTop w:val="0"/>
                      <w:marBottom w:val="0"/>
                      <w:divBdr>
                        <w:top w:val="none" w:sz="0" w:space="0" w:color="auto"/>
                        <w:left w:val="none" w:sz="0" w:space="0" w:color="auto"/>
                        <w:bottom w:val="none" w:sz="0" w:space="0" w:color="auto"/>
                        <w:right w:val="none" w:sz="0" w:space="0" w:color="auto"/>
                      </w:divBdr>
                    </w:div>
                    <w:div w:id="155614007">
                      <w:marLeft w:val="0"/>
                      <w:marRight w:val="0"/>
                      <w:marTop w:val="0"/>
                      <w:marBottom w:val="0"/>
                      <w:divBdr>
                        <w:top w:val="none" w:sz="0" w:space="0" w:color="auto"/>
                        <w:left w:val="none" w:sz="0" w:space="0" w:color="auto"/>
                        <w:bottom w:val="none" w:sz="0" w:space="0" w:color="auto"/>
                        <w:right w:val="none" w:sz="0" w:space="0" w:color="auto"/>
                      </w:divBdr>
                      <w:divsChild>
                        <w:div w:id="1240864770">
                          <w:marLeft w:val="0"/>
                          <w:marRight w:val="330"/>
                          <w:marTop w:val="0"/>
                          <w:marBottom w:val="0"/>
                          <w:divBdr>
                            <w:top w:val="none" w:sz="0" w:space="0" w:color="auto"/>
                            <w:left w:val="none" w:sz="0" w:space="0" w:color="auto"/>
                            <w:bottom w:val="none" w:sz="0" w:space="0" w:color="auto"/>
                            <w:right w:val="none" w:sz="0" w:space="0" w:color="auto"/>
                          </w:divBdr>
                          <w:divsChild>
                            <w:div w:id="13922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4125">
                  <w:marLeft w:val="0"/>
                  <w:marRight w:val="0"/>
                  <w:marTop w:val="0"/>
                  <w:marBottom w:val="0"/>
                  <w:divBdr>
                    <w:top w:val="none" w:sz="0" w:space="0" w:color="auto"/>
                    <w:left w:val="none" w:sz="0" w:space="0" w:color="auto"/>
                    <w:bottom w:val="none" w:sz="0" w:space="0" w:color="auto"/>
                    <w:right w:val="none" w:sz="0" w:space="0" w:color="auto"/>
                  </w:divBdr>
                  <w:divsChild>
                    <w:div w:id="254632745">
                      <w:marLeft w:val="0"/>
                      <w:marRight w:val="0"/>
                      <w:marTop w:val="0"/>
                      <w:marBottom w:val="0"/>
                      <w:divBdr>
                        <w:top w:val="none" w:sz="0" w:space="0" w:color="auto"/>
                        <w:left w:val="none" w:sz="0" w:space="0" w:color="auto"/>
                        <w:bottom w:val="none" w:sz="0" w:space="0" w:color="auto"/>
                        <w:right w:val="none" w:sz="0" w:space="0" w:color="auto"/>
                      </w:divBdr>
                    </w:div>
                    <w:div w:id="727873711">
                      <w:marLeft w:val="0"/>
                      <w:marRight w:val="0"/>
                      <w:marTop w:val="0"/>
                      <w:marBottom w:val="0"/>
                      <w:divBdr>
                        <w:top w:val="none" w:sz="0" w:space="0" w:color="auto"/>
                        <w:left w:val="none" w:sz="0" w:space="0" w:color="auto"/>
                        <w:bottom w:val="none" w:sz="0" w:space="0" w:color="auto"/>
                        <w:right w:val="none" w:sz="0" w:space="0" w:color="auto"/>
                      </w:divBdr>
                      <w:divsChild>
                        <w:div w:id="681318176">
                          <w:marLeft w:val="0"/>
                          <w:marRight w:val="330"/>
                          <w:marTop w:val="0"/>
                          <w:marBottom w:val="0"/>
                          <w:divBdr>
                            <w:top w:val="none" w:sz="0" w:space="0" w:color="auto"/>
                            <w:left w:val="none" w:sz="0" w:space="0" w:color="auto"/>
                            <w:bottom w:val="none" w:sz="0" w:space="0" w:color="auto"/>
                            <w:right w:val="none" w:sz="0" w:space="0" w:color="auto"/>
                          </w:divBdr>
                          <w:divsChild>
                            <w:div w:id="9440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39502">
                  <w:marLeft w:val="0"/>
                  <w:marRight w:val="0"/>
                  <w:marTop w:val="0"/>
                  <w:marBottom w:val="0"/>
                  <w:divBdr>
                    <w:top w:val="none" w:sz="0" w:space="0" w:color="auto"/>
                    <w:left w:val="none" w:sz="0" w:space="0" w:color="auto"/>
                    <w:bottom w:val="none" w:sz="0" w:space="0" w:color="auto"/>
                    <w:right w:val="none" w:sz="0" w:space="0" w:color="auto"/>
                  </w:divBdr>
                  <w:divsChild>
                    <w:div w:id="1305505380">
                      <w:marLeft w:val="0"/>
                      <w:marRight w:val="0"/>
                      <w:marTop w:val="0"/>
                      <w:marBottom w:val="0"/>
                      <w:divBdr>
                        <w:top w:val="none" w:sz="0" w:space="0" w:color="auto"/>
                        <w:left w:val="none" w:sz="0" w:space="0" w:color="auto"/>
                        <w:bottom w:val="none" w:sz="0" w:space="0" w:color="auto"/>
                        <w:right w:val="none" w:sz="0" w:space="0" w:color="auto"/>
                      </w:divBdr>
                    </w:div>
                    <w:div w:id="123424064">
                      <w:marLeft w:val="0"/>
                      <w:marRight w:val="0"/>
                      <w:marTop w:val="0"/>
                      <w:marBottom w:val="0"/>
                      <w:divBdr>
                        <w:top w:val="none" w:sz="0" w:space="0" w:color="auto"/>
                        <w:left w:val="none" w:sz="0" w:space="0" w:color="auto"/>
                        <w:bottom w:val="none" w:sz="0" w:space="0" w:color="auto"/>
                        <w:right w:val="none" w:sz="0" w:space="0" w:color="auto"/>
                      </w:divBdr>
                      <w:divsChild>
                        <w:div w:id="778141178">
                          <w:marLeft w:val="0"/>
                          <w:marRight w:val="330"/>
                          <w:marTop w:val="0"/>
                          <w:marBottom w:val="0"/>
                          <w:divBdr>
                            <w:top w:val="none" w:sz="0" w:space="0" w:color="auto"/>
                            <w:left w:val="none" w:sz="0" w:space="0" w:color="auto"/>
                            <w:bottom w:val="none" w:sz="0" w:space="0" w:color="auto"/>
                            <w:right w:val="none" w:sz="0" w:space="0" w:color="auto"/>
                          </w:divBdr>
                          <w:divsChild>
                            <w:div w:id="3985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7600">
                  <w:marLeft w:val="0"/>
                  <w:marRight w:val="0"/>
                  <w:marTop w:val="0"/>
                  <w:marBottom w:val="0"/>
                  <w:divBdr>
                    <w:top w:val="none" w:sz="0" w:space="0" w:color="auto"/>
                    <w:left w:val="none" w:sz="0" w:space="0" w:color="auto"/>
                    <w:bottom w:val="none" w:sz="0" w:space="0" w:color="auto"/>
                    <w:right w:val="none" w:sz="0" w:space="0" w:color="auto"/>
                  </w:divBdr>
                  <w:divsChild>
                    <w:div w:id="1569882022">
                      <w:marLeft w:val="0"/>
                      <w:marRight w:val="0"/>
                      <w:marTop w:val="0"/>
                      <w:marBottom w:val="0"/>
                      <w:divBdr>
                        <w:top w:val="none" w:sz="0" w:space="0" w:color="auto"/>
                        <w:left w:val="none" w:sz="0" w:space="0" w:color="auto"/>
                        <w:bottom w:val="none" w:sz="0" w:space="0" w:color="auto"/>
                        <w:right w:val="none" w:sz="0" w:space="0" w:color="auto"/>
                      </w:divBdr>
                    </w:div>
                    <w:div w:id="1824471252">
                      <w:marLeft w:val="0"/>
                      <w:marRight w:val="0"/>
                      <w:marTop w:val="0"/>
                      <w:marBottom w:val="0"/>
                      <w:divBdr>
                        <w:top w:val="none" w:sz="0" w:space="0" w:color="auto"/>
                        <w:left w:val="none" w:sz="0" w:space="0" w:color="auto"/>
                        <w:bottom w:val="none" w:sz="0" w:space="0" w:color="auto"/>
                        <w:right w:val="none" w:sz="0" w:space="0" w:color="auto"/>
                      </w:divBdr>
                      <w:divsChild>
                        <w:div w:id="1524510039">
                          <w:marLeft w:val="0"/>
                          <w:marRight w:val="330"/>
                          <w:marTop w:val="0"/>
                          <w:marBottom w:val="0"/>
                          <w:divBdr>
                            <w:top w:val="none" w:sz="0" w:space="0" w:color="auto"/>
                            <w:left w:val="none" w:sz="0" w:space="0" w:color="auto"/>
                            <w:bottom w:val="none" w:sz="0" w:space="0" w:color="auto"/>
                            <w:right w:val="none" w:sz="0" w:space="0" w:color="auto"/>
                          </w:divBdr>
                          <w:divsChild>
                            <w:div w:id="7750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5596">
                  <w:marLeft w:val="0"/>
                  <w:marRight w:val="0"/>
                  <w:marTop w:val="0"/>
                  <w:marBottom w:val="0"/>
                  <w:divBdr>
                    <w:top w:val="none" w:sz="0" w:space="0" w:color="auto"/>
                    <w:left w:val="none" w:sz="0" w:space="0" w:color="auto"/>
                    <w:bottom w:val="none" w:sz="0" w:space="0" w:color="auto"/>
                    <w:right w:val="none" w:sz="0" w:space="0" w:color="auto"/>
                  </w:divBdr>
                  <w:divsChild>
                    <w:div w:id="119687176">
                      <w:marLeft w:val="0"/>
                      <w:marRight w:val="0"/>
                      <w:marTop w:val="0"/>
                      <w:marBottom w:val="0"/>
                      <w:divBdr>
                        <w:top w:val="none" w:sz="0" w:space="0" w:color="auto"/>
                        <w:left w:val="none" w:sz="0" w:space="0" w:color="auto"/>
                        <w:bottom w:val="none" w:sz="0" w:space="0" w:color="auto"/>
                        <w:right w:val="none" w:sz="0" w:space="0" w:color="auto"/>
                      </w:divBdr>
                    </w:div>
                    <w:div w:id="315306729">
                      <w:marLeft w:val="0"/>
                      <w:marRight w:val="0"/>
                      <w:marTop w:val="0"/>
                      <w:marBottom w:val="0"/>
                      <w:divBdr>
                        <w:top w:val="none" w:sz="0" w:space="0" w:color="auto"/>
                        <w:left w:val="none" w:sz="0" w:space="0" w:color="auto"/>
                        <w:bottom w:val="none" w:sz="0" w:space="0" w:color="auto"/>
                        <w:right w:val="none" w:sz="0" w:space="0" w:color="auto"/>
                      </w:divBdr>
                      <w:divsChild>
                        <w:div w:id="268977374">
                          <w:marLeft w:val="0"/>
                          <w:marRight w:val="330"/>
                          <w:marTop w:val="0"/>
                          <w:marBottom w:val="0"/>
                          <w:divBdr>
                            <w:top w:val="none" w:sz="0" w:space="0" w:color="auto"/>
                            <w:left w:val="none" w:sz="0" w:space="0" w:color="auto"/>
                            <w:bottom w:val="none" w:sz="0" w:space="0" w:color="auto"/>
                            <w:right w:val="none" w:sz="0" w:space="0" w:color="auto"/>
                          </w:divBdr>
                          <w:divsChild>
                            <w:div w:id="1780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7840">
              <w:marLeft w:val="0"/>
              <w:marRight w:val="0"/>
              <w:marTop w:val="0"/>
              <w:marBottom w:val="0"/>
              <w:divBdr>
                <w:top w:val="none" w:sz="0" w:space="0" w:color="auto"/>
                <w:left w:val="none" w:sz="0" w:space="0" w:color="auto"/>
                <w:bottom w:val="none" w:sz="0" w:space="0" w:color="auto"/>
                <w:right w:val="none" w:sz="0" w:space="0" w:color="auto"/>
              </w:divBdr>
              <w:divsChild>
                <w:div w:id="61100369">
                  <w:marLeft w:val="0"/>
                  <w:marRight w:val="0"/>
                  <w:marTop w:val="0"/>
                  <w:marBottom w:val="0"/>
                  <w:divBdr>
                    <w:top w:val="none" w:sz="0" w:space="0" w:color="auto"/>
                    <w:left w:val="none" w:sz="0" w:space="0" w:color="auto"/>
                    <w:bottom w:val="none" w:sz="0" w:space="0" w:color="auto"/>
                    <w:right w:val="none" w:sz="0" w:space="0" w:color="auto"/>
                  </w:divBdr>
                  <w:divsChild>
                    <w:div w:id="195772340">
                      <w:marLeft w:val="0"/>
                      <w:marRight w:val="0"/>
                      <w:marTop w:val="0"/>
                      <w:marBottom w:val="0"/>
                      <w:divBdr>
                        <w:top w:val="none" w:sz="0" w:space="0" w:color="auto"/>
                        <w:left w:val="none" w:sz="0" w:space="0" w:color="auto"/>
                        <w:bottom w:val="none" w:sz="0" w:space="0" w:color="auto"/>
                        <w:right w:val="none" w:sz="0" w:space="0" w:color="auto"/>
                      </w:divBdr>
                      <w:divsChild>
                        <w:div w:id="10472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7137">
              <w:marLeft w:val="0"/>
              <w:marRight w:val="0"/>
              <w:marTop w:val="0"/>
              <w:marBottom w:val="0"/>
              <w:divBdr>
                <w:top w:val="none" w:sz="0" w:space="0" w:color="auto"/>
                <w:left w:val="none" w:sz="0" w:space="0" w:color="auto"/>
                <w:bottom w:val="none" w:sz="0" w:space="0" w:color="auto"/>
                <w:right w:val="none" w:sz="0" w:space="0" w:color="auto"/>
              </w:divBdr>
              <w:divsChild>
                <w:div w:id="1739398191">
                  <w:marLeft w:val="0"/>
                  <w:marRight w:val="0"/>
                  <w:marTop w:val="0"/>
                  <w:marBottom w:val="0"/>
                  <w:divBdr>
                    <w:top w:val="none" w:sz="0" w:space="0" w:color="auto"/>
                    <w:left w:val="none" w:sz="0" w:space="0" w:color="auto"/>
                    <w:bottom w:val="none" w:sz="0" w:space="0" w:color="auto"/>
                    <w:right w:val="none" w:sz="0" w:space="0" w:color="auto"/>
                  </w:divBdr>
                  <w:divsChild>
                    <w:div w:id="881017703">
                      <w:marLeft w:val="0"/>
                      <w:marRight w:val="0"/>
                      <w:marTop w:val="0"/>
                      <w:marBottom w:val="0"/>
                      <w:divBdr>
                        <w:top w:val="none" w:sz="0" w:space="0" w:color="auto"/>
                        <w:left w:val="none" w:sz="0" w:space="0" w:color="auto"/>
                        <w:bottom w:val="none" w:sz="0" w:space="0" w:color="auto"/>
                        <w:right w:val="none" w:sz="0" w:space="0" w:color="auto"/>
                      </w:divBdr>
                      <w:divsChild>
                        <w:div w:id="2128038279">
                          <w:marLeft w:val="75"/>
                          <w:marRight w:val="75"/>
                          <w:marTop w:val="0"/>
                          <w:marBottom w:val="0"/>
                          <w:divBdr>
                            <w:top w:val="none" w:sz="0" w:space="0" w:color="auto"/>
                            <w:left w:val="none" w:sz="0" w:space="0" w:color="auto"/>
                            <w:bottom w:val="none" w:sz="0" w:space="0" w:color="auto"/>
                            <w:right w:val="none" w:sz="0" w:space="0" w:color="auto"/>
                          </w:divBdr>
                        </w:div>
                        <w:div w:id="1783766425">
                          <w:marLeft w:val="75"/>
                          <w:marRight w:val="75"/>
                          <w:marTop w:val="0"/>
                          <w:marBottom w:val="0"/>
                          <w:divBdr>
                            <w:top w:val="none" w:sz="0" w:space="0" w:color="auto"/>
                            <w:left w:val="none" w:sz="0" w:space="0" w:color="auto"/>
                            <w:bottom w:val="none" w:sz="0" w:space="0" w:color="auto"/>
                            <w:right w:val="none" w:sz="0" w:space="0" w:color="auto"/>
                          </w:divBdr>
                        </w:div>
                        <w:div w:id="210187160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51529">
      <w:bodyDiv w:val="1"/>
      <w:marLeft w:val="0"/>
      <w:marRight w:val="0"/>
      <w:marTop w:val="0"/>
      <w:marBottom w:val="0"/>
      <w:divBdr>
        <w:top w:val="none" w:sz="0" w:space="0" w:color="auto"/>
        <w:left w:val="none" w:sz="0" w:space="0" w:color="auto"/>
        <w:bottom w:val="none" w:sz="0" w:space="0" w:color="auto"/>
        <w:right w:val="none" w:sz="0" w:space="0" w:color="auto"/>
      </w:divBdr>
      <w:divsChild>
        <w:div w:id="1126385823">
          <w:marLeft w:val="0"/>
          <w:marRight w:val="0"/>
          <w:marTop w:val="75"/>
          <w:marBottom w:val="0"/>
          <w:divBdr>
            <w:top w:val="none" w:sz="0" w:space="0" w:color="auto"/>
            <w:left w:val="none" w:sz="0" w:space="0" w:color="auto"/>
            <w:bottom w:val="none" w:sz="0" w:space="0" w:color="auto"/>
            <w:right w:val="none" w:sz="0" w:space="0" w:color="auto"/>
          </w:divBdr>
        </w:div>
        <w:div w:id="171991969">
          <w:marLeft w:val="0"/>
          <w:marRight w:val="0"/>
          <w:marTop w:val="75"/>
          <w:marBottom w:val="0"/>
          <w:divBdr>
            <w:top w:val="none" w:sz="0" w:space="0" w:color="auto"/>
            <w:left w:val="none" w:sz="0" w:space="0" w:color="auto"/>
            <w:bottom w:val="none" w:sz="0" w:space="0" w:color="auto"/>
            <w:right w:val="none" w:sz="0" w:space="0" w:color="auto"/>
          </w:divBdr>
        </w:div>
        <w:div w:id="1313872763">
          <w:marLeft w:val="0"/>
          <w:marRight w:val="0"/>
          <w:marTop w:val="75"/>
          <w:marBottom w:val="0"/>
          <w:divBdr>
            <w:top w:val="none" w:sz="0" w:space="0" w:color="auto"/>
            <w:left w:val="none" w:sz="0" w:space="0" w:color="auto"/>
            <w:bottom w:val="none" w:sz="0" w:space="0" w:color="auto"/>
            <w:right w:val="none" w:sz="0" w:space="0" w:color="auto"/>
          </w:divBdr>
        </w:div>
        <w:div w:id="1163741168">
          <w:marLeft w:val="0"/>
          <w:marRight w:val="0"/>
          <w:marTop w:val="75"/>
          <w:marBottom w:val="0"/>
          <w:divBdr>
            <w:top w:val="none" w:sz="0" w:space="0" w:color="auto"/>
            <w:left w:val="none" w:sz="0" w:space="0" w:color="auto"/>
            <w:bottom w:val="none" w:sz="0" w:space="0" w:color="auto"/>
            <w:right w:val="none" w:sz="0" w:space="0" w:color="auto"/>
          </w:divBdr>
        </w:div>
      </w:divsChild>
    </w:div>
    <w:div w:id="1905022529">
      <w:bodyDiv w:val="1"/>
      <w:marLeft w:val="0"/>
      <w:marRight w:val="0"/>
      <w:marTop w:val="0"/>
      <w:marBottom w:val="0"/>
      <w:divBdr>
        <w:top w:val="none" w:sz="0" w:space="0" w:color="auto"/>
        <w:left w:val="none" w:sz="0" w:space="0" w:color="auto"/>
        <w:bottom w:val="none" w:sz="0" w:space="0" w:color="auto"/>
        <w:right w:val="none" w:sz="0" w:space="0" w:color="auto"/>
      </w:divBdr>
    </w:div>
    <w:div w:id="2081828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0927-E7C3-4497-A379-3B83F255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Burkhard</dc:creator>
  <cp:lastModifiedBy>Herbert Burkhard</cp:lastModifiedBy>
  <cp:revision>4</cp:revision>
  <cp:lastPrinted>2012-10-01T16:36:00Z</cp:lastPrinted>
  <dcterms:created xsi:type="dcterms:W3CDTF">2012-10-02T08:24:00Z</dcterms:created>
  <dcterms:modified xsi:type="dcterms:W3CDTF">2012-10-02T10:10:00Z</dcterms:modified>
</cp:coreProperties>
</file>