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9E1AC4">
      <w:pPr>
        <w:spacing w:line="240" w:lineRule="auto"/>
        <w:rPr>
          <w:rFonts w:ascii="Calibri" w:eastAsia="Calibri" w:hAnsi="Calibri" w:cs="Calibri"/>
        </w:rPr>
      </w:pPr>
      <w:r>
        <w:rPr>
          <w:rFonts w:ascii="Calibri" w:eastAsia="Calibri" w:hAnsi="Calibri" w:cs="Calibri"/>
          <w:sz w:val="22"/>
        </w:rPr>
        <w:t xml:space="preserve"> </w:t>
      </w:r>
    </w:p>
    <w:tbl>
      <w:tblPr>
        <w:tblW w:w="9497"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513"/>
      </w:tblGrid>
      <w:tr w:rsidR="00A97528" w:rsidTr="004A04E2">
        <w:trPr>
          <w:trHeight w:val="1"/>
        </w:trPr>
        <w:tc>
          <w:tcPr>
            <w:tcW w:w="1984" w:type="dxa"/>
            <w:shd w:val="clear" w:color="000000" w:fill="FFFFFF"/>
            <w:tcMar>
              <w:left w:w="0" w:type="dxa"/>
              <w:right w:w="0" w:type="dxa"/>
            </w:tcMar>
          </w:tcPr>
          <w:p w:rsidR="00A97528" w:rsidRPr="00456F07" w:rsidRDefault="00C92EF7" w:rsidP="00E17917">
            <w:pPr>
              <w:spacing w:line="240" w:lineRule="auto"/>
              <w:ind w:left="-284" w:firstLine="284"/>
              <w:rPr>
                <w:rFonts w:ascii="Calibri" w:eastAsia="Calibri" w:hAnsi="Calibri" w:cs="Calibri"/>
                <w:sz w:val="48"/>
                <w:szCs w:val="48"/>
              </w:rPr>
            </w:pPr>
            <w:r>
              <w:rPr>
                <w:rFonts w:ascii="Calibri" w:eastAsia="Calibri" w:hAnsi="Calibri" w:cs="Calibri"/>
                <w:b/>
                <w:spacing w:val="5"/>
                <w:sz w:val="48"/>
                <w:szCs w:val="48"/>
              </w:rPr>
              <w:t>3.</w:t>
            </w:r>
            <w:r w:rsidR="00E17917">
              <w:rPr>
                <w:rFonts w:ascii="Calibri" w:eastAsia="Calibri" w:hAnsi="Calibri" w:cs="Calibri"/>
                <w:b/>
                <w:spacing w:val="5"/>
                <w:sz w:val="48"/>
                <w:szCs w:val="48"/>
              </w:rPr>
              <w:t>2</w:t>
            </w:r>
          </w:p>
        </w:tc>
        <w:tc>
          <w:tcPr>
            <w:tcW w:w="7513" w:type="dxa"/>
            <w:shd w:val="clear" w:color="000000" w:fill="FFFFFF"/>
            <w:tcMar>
              <w:left w:w="0" w:type="dxa"/>
              <w:right w:w="0" w:type="dxa"/>
            </w:tcMar>
          </w:tcPr>
          <w:p w:rsidR="00A97528" w:rsidRPr="00456F07" w:rsidRDefault="004C7722" w:rsidP="00E17917">
            <w:pPr>
              <w:spacing w:line="240" w:lineRule="auto"/>
              <w:rPr>
                <w:rFonts w:ascii="Calibri" w:eastAsia="Calibri" w:hAnsi="Calibri" w:cs="Calibri"/>
                <w:sz w:val="48"/>
                <w:szCs w:val="48"/>
              </w:rPr>
            </w:pPr>
            <w:r>
              <w:rPr>
                <w:rFonts w:ascii="Calibri" w:eastAsia="Calibri" w:hAnsi="Calibri" w:cs="Calibri"/>
                <w:b/>
                <w:spacing w:val="5"/>
                <w:sz w:val="48"/>
                <w:szCs w:val="48"/>
              </w:rPr>
              <w:t xml:space="preserve">Excel </w:t>
            </w:r>
            <w:r w:rsidR="00E17917">
              <w:rPr>
                <w:rFonts w:ascii="Calibri" w:eastAsia="Calibri" w:hAnsi="Calibri" w:cs="Calibri"/>
                <w:b/>
                <w:spacing w:val="5"/>
                <w:sz w:val="48"/>
                <w:szCs w:val="48"/>
              </w:rPr>
              <w:t>Funktionen</w:t>
            </w:r>
          </w:p>
        </w:tc>
      </w:tr>
    </w:tbl>
    <w:p w:rsidR="00D90C4F" w:rsidRDefault="00D90C4F" w:rsidP="00D90C4F"/>
    <w:p w:rsidR="000C0343" w:rsidRDefault="00FF2683" w:rsidP="00D90C4F">
      <w:r>
        <w:t>Excel umfasst eine grosse Anzahl an vordefinierten Funktionen, welche das Erstellen einer Tabelle wesentlich vereinfachen. Diese sind in verschiedene Kategorien eingeteilt, wie statistische, finanzmathematische, textbearbeitende, logische usw.</w:t>
      </w:r>
    </w:p>
    <w:p w:rsidR="00FF2683" w:rsidRDefault="00FF2683" w:rsidP="00D90C4F"/>
    <w:p w:rsidR="00FF2683" w:rsidRDefault="00FF2683" w:rsidP="00870697">
      <w:pPr>
        <w:pStyle w:val="berschrift3"/>
      </w:pPr>
      <w:r>
        <w:t>Aufbau der Formel</w:t>
      </w:r>
    </w:p>
    <w:p w:rsidR="00FF2683" w:rsidRPr="00714CCD" w:rsidRDefault="00FF2683" w:rsidP="00D90C4F">
      <w:r>
        <w:t xml:space="preserve">Jede Formel beginnt mit = und </w:t>
      </w:r>
      <w:r w:rsidR="00714CCD">
        <w:t>der Funktion</w:t>
      </w:r>
      <w:r>
        <w:t xml:space="preserve">. Jede Formel enthält zusätzlich sogenannte </w:t>
      </w:r>
      <w:r w:rsidR="00714CCD">
        <w:t>Argumente</w:t>
      </w:r>
      <w:r>
        <w:t xml:space="preserve">. Diese stehen zwischen runden Klammern und werden mittels </w:t>
      </w:r>
      <w:proofErr w:type="gramStart"/>
      <w:r>
        <w:t>Semikolon ;</w:t>
      </w:r>
      <w:proofErr w:type="gramEnd"/>
      <w:r>
        <w:t xml:space="preserve"> getrennt. Die Anzahl der </w:t>
      </w:r>
      <w:r w:rsidR="00714CCD">
        <w:t>Argumente</w:t>
      </w:r>
      <w:r>
        <w:t xml:space="preserve"> hängt von der Formel ab. So benötigt die Formel =Datum stets als erste</w:t>
      </w:r>
      <w:r w:rsidR="00714CCD">
        <w:t>s</w:t>
      </w:r>
      <w:r>
        <w:t xml:space="preserve"> </w:t>
      </w:r>
      <w:r w:rsidR="00714CCD">
        <w:t>Argument</w:t>
      </w:r>
      <w:r>
        <w:t xml:space="preserve"> das Jahr, als zweite</w:t>
      </w:r>
      <w:r w:rsidR="00714CCD">
        <w:t>s</w:t>
      </w:r>
      <w:r>
        <w:t xml:space="preserve"> den Monat und als dritte</w:t>
      </w:r>
      <w:r w:rsidR="00714CCD">
        <w:t>s</w:t>
      </w:r>
      <w:r>
        <w:t xml:space="preserve"> den Tag. </w:t>
      </w:r>
      <w:r w:rsidR="00714CCD">
        <w:t>D</w:t>
      </w:r>
      <w:r>
        <w:t xml:space="preserve">ie </w:t>
      </w:r>
      <w:r w:rsidR="00714CCD">
        <w:t xml:space="preserve">Formel </w:t>
      </w:r>
      <w:r>
        <w:t xml:space="preserve">wird wie folgt in die Zelle eingegeben </w:t>
      </w:r>
      <w:r w:rsidRPr="00FF2683">
        <w:rPr>
          <w:b/>
        </w:rPr>
        <w:t>=DATUM</w:t>
      </w:r>
      <w:r>
        <w:rPr>
          <w:b/>
        </w:rPr>
        <w:t xml:space="preserve"> </w:t>
      </w:r>
      <w:proofErr w:type="gramStart"/>
      <w:r w:rsidRPr="00FF2683">
        <w:rPr>
          <w:b/>
        </w:rPr>
        <w:t>(</w:t>
      </w:r>
      <w:r>
        <w:rPr>
          <w:b/>
        </w:rPr>
        <w:t xml:space="preserve"> </w:t>
      </w:r>
      <w:r w:rsidRPr="00FF2683">
        <w:rPr>
          <w:b/>
        </w:rPr>
        <w:t>2011</w:t>
      </w:r>
      <w:proofErr w:type="gramEnd"/>
      <w:r w:rsidRPr="00FF2683">
        <w:rPr>
          <w:b/>
        </w:rPr>
        <w:t xml:space="preserve"> ; 12 ; 24</w:t>
      </w:r>
      <w:r>
        <w:rPr>
          <w:b/>
        </w:rPr>
        <w:t xml:space="preserve"> </w:t>
      </w:r>
      <w:r w:rsidRPr="00FF2683">
        <w:rPr>
          <w:b/>
        </w:rPr>
        <w:t>)</w:t>
      </w:r>
    </w:p>
    <w:p w:rsidR="00870697" w:rsidRDefault="00870697" w:rsidP="00DD1BFA">
      <w:pPr>
        <w:pStyle w:val="berschrift3"/>
      </w:pPr>
      <w:r>
        <w:t>Kombinierte Verschachtelte Formeln</w:t>
      </w:r>
    </w:p>
    <w:p w:rsidR="00870697" w:rsidRDefault="00870697" w:rsidP="00D90C4F">
      <w:r>
        <w:t>Formeln können kombiniert oder verschachtelt werden.</w:t>
      </w:r>
    </w:p>
    <w:p w:rsidR="00870697" w:rsidRDefault="00870697" w:rsidP="00D90C4F">
      <w:r>
        <w:t xml:space="preserve">Kombinierte Formel: = </w:t>
      </w:r>
      <w:proofErr w:type="spellStart"/>
      <w:r>
        <w:t>summe</w:t>
      </w:r>
      <w:proofErr w:type="spellEnd"/>
      <w:r>
        <w:t xml:space="preserve"> (</w:t>
      </w:r>
      <w:proofErr w:type="gramStart"/>
      <w:r>
        <w:t>A1 :</w:t>
      </w:r>
      <w:proofErr w:type="gramEnd"/>
      <w:r>
        <w:t xml:space="preserve"> A30) – summe (B1 : B30)</w:t>
      </w:r>
    </w:p>
    <w:p w:rsidR="00870697" w:rsidRDefault="00870697" w:rsidP="00D90C4F">
      <w:r>
        <w:t xml:space="preserve">Verschachtelte Formel: </w:t>
      </w:r>
      <w:r w:rsidRPr="00870697">
        <w:t>=WENN(ISTLEER(C5)=WAHR();"";WENN(C5=E5;"RICHTIG";"FALSCH"))</w:t>
      </w:r>
    </w:p>
    <w:p w:rsidR="00870697" w:rsidRDefault="00870697" w:rsidP="00870697">
      <w:pPr>
        <w:pStyle w:val="berschrift3"/>
      </w:pPr>
      <w:r>
        <w:t>Manuelle Eingabe</w:t>
      </w:r>
    </w:p>
    <w:p w:rsidR="00870697" w:rsidRDefault="00870697" w:rsidP="00D90C4F">
      <w:r>
        <w:t>Jede Formel kann manuell eingetippt werden.</w:t>
      </w:r>
    </w:p>
    <w:p w:rsidR="00377AB0" w:rsidRDefault="00377AB0" w:rsidP="00BA097B">
      <w:pPr>
        <w:pStyle w:val="berschrift3"/>
      </w:pPr>
      <w:r>
        <w:t>Autosummen</w:t>
      </w:r>
    </w:p>
    <w:p w:rsidR="00BB098E" w:rsidRPr="00D52BB3" w:rsidRDefault="00377AB0" w:rsidP="00BB098E">
      <w:r>
        <w:t>Die am häufigsten verwendeten Summen</w:t>
      </w:r>
      <w:r w:rsidR="00D52BB3">
        <w:t>f</w:t>
      </w:r>
      <w:r>
        <w:t>ormeln können über die Autosummen gebildet werden</w:t>
      </w:r>
      <w:r w:rsidR="00D52BB3">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954"/>
        <w:gridCol w:w="3685"/>
      </w:tblGrid>
      <w:tr w:rsidR="00BB098E" w:rsidTr="00BB098E">
        <w:tc>
          <w:tcPr>
            <w:tcW w:w="5954" w:type="dxa"/>
          </w:tcPr>
          <w:p w:rsidR="00D52BB3" w:rsidRPr="00DB44A3" w:rsidRDefault="00D52BB3" w:rsidP="00BA097B">
            <w:pPr>
              <w:pStyle w:val="Listenabsatz"/>
              <w:numPr>
                <w:ilvl w:val="0"/>
                <w:numId w:val="31"/>
              </w:numPr>
              <w:ind w:left="318" w:hanging="318"/>
              <w:rPr>
                <w:sz w:val="22"/>
              </w:rPr>
            </w:pPr>
            <w:r w:rsidRPr="00DB44A3">
              <w:rPr>
                <w:sz w:val="22"/>
              </w:rPr>
              <w:t>Aktivieren Sie die Zelle, in der das Ergebnis angezeigt werden soll.</w:t>
            </w:r>
          </w:p>
          <w:p w:rsidR="00BB098E" w:rsidRPr="00DB44A3" w:rsidRDefault="00D52BB3" w:rsidP="00BA097B">
            <w:pPr>
              <w:pStyle w:val="Listenabsatz"/>
              <w:numPr>
                <w:ilvl w:val="0"/>
                <w:numId w:val="31"/>
              </w:numPr>
              <w:ind w:left="318" w:hanging="318"/>
              <w:rPr>
                <w:sz w:val="22"/>
              </w:rPr>
            </w:pPr>
            <w:r w:rsidRPr="00DB44A3">
              <w:rPr>
                <w:sz w:val="22"/>
              </w:rPr>
              <w:t xml:space="preserve">Klicken Sie dazu in der Registerkarte </w:t>
            </w:r>
            <w:r w:rsidRPr="00DB44A3">
              <w:rPr>
                <w:sz w:val="22"/>
                <w:highlight w:val="lightGray"/>
              </w:rPr>
              <w:t>Formeln</w:t>
            </w:r>
            <w:r w:rsidRPr="00DB44A3">
              <w:rPr>
                <w:sz w:val="22"/>
              </w:rPr>
              <w:t xml:space="preserve"> die Funktion </w:t>
            </w:r>
            <w:proofErr w:type="spellStart"/>
            <w:r w:rsidRPr="00DB44A3">
              <w:rPr>
                <w:i/>
                <w:sz w:val="22"/>
              </w:rPr>
              <w:t>AutoSumme</w:t>
            </w:r>
            <w:proofErr w:type="spellEnd"/>
            <w:r w:rsidRPr="00DB44A3">
              <w:rPr>
                <w:i/>
                <w:sz w:val="22"/>
              </w:rPr>
              <w:t>.</w:t>
            </w:r>
          </w:p>
        </w:tc>
        <w:tc>
          <w:tcPr>
            <w:tcW w:w="3685" w:type="dxa"/>
          </w:tcPr>
          <w:p w:rsidR="00BB098E" w:rsidRDefault="00D52BB3" w:rsidP="009C67AF">
            <w:r>
              <w:rPr>
                <w:noProof/>
              </w:rPr>
              <w:drawing>
                <wp:inline distT="0" distB="0" distL="0" distR="0" wp14:anchorId="214BF8B1" wp14:editId="7A9064CE">
                  <wp:extent cx="2219281" cy="683812"/>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36265" cy="689045"/>
                          </a:xfrm>
                          <a:prstGeom prst="rect">
                            <a:avLst/>
                          </a:prstGeom>
                        </pic:spPr>
                      </pic:pic>
                    </a:graphicData>
                  </a:graphic>
                </wp:inline>
              </w:drawing>
            </w:r>
          </w:p>
        </w:tc>
      </w:tr>
      <w:tr w:rsidR="00377AB0" w:rsidTr="00BB098E">
        <w:tc>
          <w:tcPr>
            <w:tcW w:w="5954" w:type="dxa"/>
          </w:tcPr>
          <w:p w:rsidR="00377AB0" w:rsidRPr="00DB44A3" w:rsidRDefault="00D52BB3" w:rsidP="00BA097B">
            <w:pPr>
              <w:pStyle w:val="Listenabsatz"/>
              <w:numPr>
                <w:ilvl w:val="0"/>
                <w:numId w:val="31"/>
              </w:numPr>
              <w:ind w:left="318" w:hanging="318"/>
              <w:rPr>
                <w:sz w:val="22"/>
              </w:rPr>
            </w:pPr>
            <w:r w:rsidRPr="00DB44A3">
              <w:rPr>
                <w:sz w:val="22"/>
              </w:rPr>
              <w:t>Markieren Sie mit der Maus die zu addierenden Felder.</w:t>
            </w:r>
          </w:p>
          <w:p w:rsidR="00D52BB3" w:rsidRPr="00DB44A3" w:rsidRDefault="00D52BB3" w:rsidP="00BA097B">
            <w:pPr>
              <w:pStyle w:val="Listenabsatz"/>
              <w:numPr>
                <w:ilvl w:val="0"/>
                <w:numId w:val="31"/>
              </w:numPr>
              <w:ind w:left="318" w:hanging="318"/>
              <w:rPr>
                <w:sz w:val="22"/>
              </w:rPr>
            </w:pPr>
            <w:r w:rsidRPr="00DB44A3">
              <w:rPr>
                <w:sz w:val="22"/>
              </w:rPr>
              <w:t>Bestätigen Sie dies mit der Eingabetaste.</w:t>
            </w:r>
          </w:p>
          <w:p w:rsidR="00BA097B" w:rsidRPr="00DB44A3" w:rsidRDefault="00BA097B" w:rsidP="00BA097B">
            <w:pPr>
              <w:pStyle w:val="Listenabsatz"/>
              <w:numPr>
                <w:ilvl w:val="0"/>
                <w:numId w:val="31"/>
              </w:numPr>
              <w:ind w:left="318" w:hanging="318"/>
              <w:rPr>
                <w:sz w:val="22"/>
              </w:rPr>
            </w:pPr>
            <w:r w:rsidRPr="00DB44A3">
              <w:rPr>
                <w:sz w:val="22"/>
              </w:rPr>
              <w:t>Die Formel ist eingetragen und das Ergebnis wird angezeigt.</w:t>
            </w:r>
          </w:p>
          <w:p w:rsidR="00D52BB3" w:rsidRPr="00DB44A3" w:rsidRDefault="00D52BB3" w:rsidP="00BA097B">
            <w:pPr>
              <w:ind w:left="318" w:hanging="318"/>
              <w:rPr>
                <w:sz w:val="22"/>
              </w:rPr>
            </w:pPr>
          </w:p>
        </w:tc>
        <w:tc>
          <w:tcPr>
            <w:tcW w:w="3685" w:type="dxa"/>
          </w:tcPr>
          <w:p w:rsidR="00377AB0" w:rsidRDefault="00D52BB3" w:rsidP="009C67AF">
            <w:pPr>
              <w:rPr>
                <w:noProof/>
              </w:rPr>
            </w:pPr>
            <w:r>
              <w:rPr>
                <w:noProof/>
              </w:rPr>
              <w:drawing>
                <wp:inline distT="0" distB="0" distL="0" distR="0" wp14:anchorId="1903D2E4" wp14:editId="42BE308C">
                  <wp:extent cx="890546" cy="1118891"/>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91429" cy="1120001"/>
                          </a:xfrm>
                          <a:prstGeom prst="rect">
                            <a:avLst/>
                          </a:prstGeom>
                        </pic:spPr>
                      </pic:pic>
                    </a:graphicData>
                  </a:graphic>
                </wp:inline>
              </w:drawing>
            </w:r>
          </w:p>
        </w:tc>
      </w:tr>
      <w:tr w:rsidR="00BA097B" w:rsidTr="00BB098E">
        <w:tc>
          <w:tcPr>
            <w:tcW w:w="5954" w:type="dxa"/>
          </w:tcPr>
          <w:p w:rsidR="00BA097B" w:rsidRPr="00DB44A3" w:rsidRDefault="00BA097B" w:rsidP="00BA097B">
            <w:pPr>
              <w:pStyle w:val="Listenabsatz"/>
              <w:numPr>
                <w:ilvl w:val="0"/>
                <w:numId w:val="31"/>
              </w:numPr>
              <w:ind w:left="318" w:hanging="318"/>
              <w:rPr>
                <w:sz w:val="22"/>
              </w:rPr>
            </w:pPr>
            <w:proofErr w:type="spellStart"/>
            <w:r w:rsidRPr="00DB44A3">
              <w:rPr>
                <w:sz w:val="22"/>
              </w:rPr>
              <w:t>Ueber</w:t>
            </w:r>
            <w:proofErr w:type="spellEnd"/>
            <w:r w:rsidRPr="00DB44A3">
              <w:rPr>
                <w:sz w:val="22"/>
              </w:rPr>
              <w:t xml:space="preserve"> den kleinen Pfeil können Sie weitere Formeln erstellen, wie den Durchschnittswert.</w:t>
            </w:r>
          </w:p>
        </w:tc>
        <w:tc>
          <w:tcPr>
            <w:tcW w:w="3685" w:type="dxa"/>
          </w:tcPr>
          <w:p w:rsidR="00BA097B" w:rsidRDefault="00BA097B" w:rsidP="009C67AF">
            <w:pPr>
              <w:rPr>
                <w:noProof/>
              </w:rPr>
            </w:pPr>
            <w:r>
              <w:rPr>
                <w:noProof/>
              </w:rPr>
              <w:drawing>
                <wp:inline distT="0" distB="0" distL="0" distR="0" wp14:anchorId="641A6A97" wp14:editId="6CD22B8E">
                  <wp:extent cx="890546" cy="749106"/>
                  <wp:effectExtent l="0" t="0" r="508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92008" cy="750336"/>
                          </a:xfrm>
                          <a:prstGeom prst="rect">
                            <a:avLst/>
                          </a:prstGeom>
                        </pic:spPr>
                      </pic:pic>
                    </a:graphicData>
                  </a:graphic>
                </wp:inline>
              </w:drawing>
            </w:r>
          </w:p>
        </w:tc>
      </w:tr>
    </w:tbl>
    <w:p w:rsidR="00BB098E" w:rsidRDefault="00BB098E" w:rsidP="00D90C4F"/>
    <w:p w:rsidR="00BA097B" w:rsidRDefault="00BA097B">
      <w:pPr>
        <w:tabs>
          <w:tab w:val="clear" w:pos="1985"/>
          <w:tab w:val="clear" w:pos="3969"/>
          <w:tab w:val="clear" w:pos="5954"/>
        </w:tabs>
        <w:spacing w:after="200"/>
        <w:rPr>
          <w:rFonts w:ascii="Calibri" w:eastAsiaTheme="majorEastAsia" w:hAnsi="Calibri" w:cstheme="majorBidi"/>
          <w:b/>
          <w:bCs/>
          <w:color w:val="4F81BD" w:themeColor="accent1"/>
        </w:rPr>
      </w:pPr>
      <w:r>
        <w:br w:type="page"/>
      </w:r>
    </w:p>
    <w:p w:rsidR="00BA097B" w:rsidRDefault="00BA097B" w:rsidP="00BA097B">
      <w:pPr>
        <w:pStyle w:val="berschrift3"/>
      </w:pPr>
      <w:r>
        <w:lastRenderedPageBreak/>
        <w:t>Funktionsassistent</w:t>
      </w:r>
    </w:p>
    <w:p w:rsidR="00BA097B" w:rsidRPr="00D52BB3" w:rsidRDefault="00714CCD" w:rsidP="00BA097B">
      <w:r>
        <w:t xml:space="preserve">Alle Funktionen </w:t>
      </w:r>
      <w:r w:rsidR="00BA097B">
        <w:t xml:space="preserve">können </w:t>
      </w:r>
      <w:r>
        <w:t>über den Funktionsassistenten eingegeben werden. Das Beispiel zeigt, wie Sie einen Wert runden können.</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812"/>
        <w:gridCol w:w="3827"/>
      </w:tblGrid>
      <w:tr w:rsidR="00BA097B" w:rsidTr="00DB44A3">
        <w:tc>
          <w:tcPr>
            <w:tcW w:w="5812" w:type="dxa"/>
          </w:tcPr>
          <w:p w:rsidR="00BA097B" w:rsidRPr="00DB44A3" w:rsidRDefault="00BA097B" w:rsidP="009C67AF">
            <w:pPr>
              <w:pStyle w:val="Listenabsatz"/>
              <w:numPr>
                <w:ilvl w:val="0"/>
                <w:numId w:val="31"/>
              </w:numPr>
              <w:ind w:left="318" w:hanging="318"/>
              <w:rPr>
                <w:sz w:val="22"/>
              </w:rPr>
            </w:pPr>
            <w:r w:rsidRPr="00DB44A3">
              <w:rPr>
                <w:sz w:val="22"/>
              </w:rPr>
              <w:t>Aktivieren Sie die Zelle, in der das Ergebnis angezeigt werden soll.</w:t>
            </w:r>
          </w:p>
          <w:p w:rsidR="00BA097B" w:rsidRPr="00DB44A3" w:rsidRDefault="00BA097B" w:rsidP="00BA097B">
            <w:pPr>
              <w:pStyle w:val="Listenabsatz"/>
              <w:numPr>
                <w:ilvl w:val="0"/>
                <w:numId w:val="31"/>
              </w:numPr>
              <w:ind w:left="318" w:hanging="318"/>
              <w:rPr>
                <w:sz w:val="22"/>
              </w:rPr>
            </w:pPr>
            <w:r w:rsidRPr="00DB44A3">
              <w:rPr>
                <w:sz w:val="22"/>
              </w:rPr>
              <w:t xml:space="preserve">Klicken Sie dazu in der Registerkarte </w:t>
            </w:r>
            <w:r w:rsidRPr="00DB44A3">
              <w:rPr>
                <w:sz w:val="22"/>
                <w:highlight w:val="lightGray"/>
              </w:rPr>
              <w:t>Formeln</w:t>
            </w:r>
            <w:r w:rsidRPr="00DB44A3">
              <w:rPr>
                <w:sz w:val="22"/>
              </w:rPr>
              <w:t xml:space="preserve"> die Funktion </w:t>
            </w:r>
            <w:r w:rsidRPr="00DB44A3">
              <w:rPr>
                <w:i/>
                <w:sz w:val="22"/>
              </w:rPr>
              <w:t>Funktionen einfügen.</w:t>
            </w:r>
          </w:p>
        </w:tc>
        <w:tc>
          <w:tcPr>
            <w:tcW w:w="3827" w:type="dxa"/>
          </w:tcPr>
          <w:p w:rsidR="00BA097B" w:rsidRDefault="00BA097B" w:rsidP="009C67AF">
            <w:r>
              <w:rPr>
                <w:noProof/>
              </w:rPr>
              <w:drawing>
                <wp:inline distT="0" distB="0" distL="0" distR="0" wp14:anchorId="2BD6CCEF" wp14:editId="6A80BF51">
                  <wp:extent cx="2245089" cy="691764"/>
                  <wp:effectExtent l="0" t="0" r="317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50361" cy="693388"/>
                          </a:xfrm>
                          <a:prstGeom prst="rect">
                            <a:avLst/>
                          </a:prstGeom>
                        </pic:spPr>
                      </pic:pic>
                    </a:graphicData>
                  </a:graphic>
                </wp:inline>
              </w:drawing>
            </w:r>
          </w:p>
        </w:tc>
      </w:tr>
      <w:tr w:rsidR="00BA097B" w:rsidTr="00DB44A3">
        <w:tc>
          <w:tcPr>
            <w:tcW w:w="5812" w:type="dxa"/>
          </w:tcPr>
          <w:p w:rsidR="00BA097B" w:rsidRPr="00DB44A3" w:rsidRDefault="00BA097B" w:rsidP="009C67AF">
            <w:pPr>
              <w:pStyle w:val="Listenabsatz"/>
              <w:numPr>
                <w:ilvl w:val="0"/>
                <w:numId w:val="31"/>
              </w:numPr>
              <w:ind w:left="318" w:hanging="318"/>
              <w:rPr>
                <w:sz w:val="22"/>
              </w:rPr>
            </w:pPr>
            <w:r w:rsidRPr="00DB44A3">
              <w:rPr>
                <w:sz w:val="22"/>
              </w:rPr>
              <w:t xml:space="preserve">Geben </w:t>
            </w:r>
            <w:r w:rsidR="00714CCD" w:rsidRPr="00DB44A3">
              <w:rPr>
                <w:sz w:val="22"/>
              </w:rPr>
              <w:t xml:space="preserve">den Suchbegriff </w:t>
            </w:r>
            <w:r w:rsidR="00714CCD" w:rsidRPr="00DB44A3">
              <w:rPr>
                <w:b/>
                <w:sz w:val="22"/>
              </w:rPr>
              <w:t>runden</w:t>
            </w:r>
            <w:r w:rsidR="00714CCD" w:rsidRPr="00DB44A3">
              <w:rPr>
                <w:sz w:val="22"/>
              </w:rPr>
              <w:t xml:space="preserve"> ein. Jetzt werden die möglichen Funktionen angezeigt.</w:t>
            </w:r>
          </w:p>
          <w:p w:rsidR="00BA097B" w:rsidRPr="00DB44A3" w:rsidRDefault="00714CCD" w:rsidP="009C67AF">
            <w:pPr>
              <w:pStyle w:val="Listenabsatz"/>
              <w:numPr>
                <w:ilvl w:val="0"/>
                <w:numId w:val="31"/>
              </w:numPr>
              <w:ind w:left="318" w:hanging="318"/>
              <w:rPr>
                <w:sz w:val="22"/>
              </w:rPr>
            </w:pPr>
            <w:r w:rsidRPr="00DB44A3">
              <w:rPr>
                <w:sz w:val="22"/>
              </w:rPr>
              <w:t xml:space="preserve">Wählen Sie </w:t>
            </w:r>
            <w:r w:rsidRPr="00DB44A3">
              <w:rPr>
                <w:b/>
                <w:sz w:val="22"/>
              </w:rPr>
              <w:t>RUNDEN</w:t>
            </w:r>
            <w:r w:rsidRPr="00DB44A3">
              <w:rPr>
                <w:sz w:val="22"/>
              </w:rPr>
              <w:t>. Unten wird die Funktion beschrieben und welche Argumente Sie angeben müssen.</w:t>
            </w:r>
          </w:p>
          <w:p w:rsidR="00BA097B" w:rsidRPr="00DB44A3" w:rsidRDefault="00C52415" w:rsidP="00714CCD">
            <w:pPr>
              <w:pStyle w:val="Listenabsatz"/>
              <w:ind w:left="318"/>
              <w:rPr>
                <w:sz w:val="22"/>
              </w:rPr>
            </w:pPr>
            <w:r w:rsidRPr="00DB44A3">
              <w:rPr>
                <w:sz w:val="22"/>
              </w:rPr>
              <w:t xml:space="preserve"> </w:t>
            </w:r>
          </w:p>
          <w:p w:rsidR="00BA097B" w:rsidRPr="00DB44A3" w:rsidRDefault="00BA097B" w:rsidP="009C67AF">
            <w:pPr>
              <w:ind w:left="318" w:hanging="318"/>
              <w:rPr>
                <w:sz w:val="22"/>
              </w:rPr>
            </w:pPr>
          </w:p>
        </w:tc>
        <w:tc>
          <w:tcPr>
            <w:tcW w:w="3827" w:type="dxa"/>
          </w:tcPr>
          <w:p w:rsidR="00BA097B" w:rsidRDefault="00BA097B" w:rsidP="009C67AF">
            <w:pPr>
              <w:rPr>
                <w:noProof/>
              </w:rPr>
            </w:pPr>
            <w:r>
              <w:rPr>
                <w:noProof/>
              </w:rPr>
              <w:drawing>
                <wp:inline distT="0" distB="0" distL="0" distR="0" wp14:anchorId="151806A7" wp14:editId="55C3FE3F">
                  <wp:extent cx="2277871" cy="1407381"/>
                  <wp:effectExtent l="0" t="0" r="8255" b="254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80673" cy="1409112"/>
                          </a:xfrm>
                          <a:prstGeom prst="rect">
                            <a:avLst/>
                          </a:prstGeom>
                        </pic:spPr>
                      </pic:pic>
                    </a:graphicData>
                  </a:graphic>
                </wp:inline>
              </w:drawing>
            </w:r>
          </w:p>
        </w:tc>
      </w:tr>
      <w:tr w:rsidR="00BA097B" w:rsidTr="00DB44A3">
        <w:tc>
          <w:tcPr>
            <w:tcW w:w="5812" w:type="dxa"/>
          </w:tcPr>
          <w:p w:rsidR="00BA097B" w:rsidRPr="00DB44A3" w:rsidRDefault="00714CCD" w:rsidP="00714CCD">
            <w:pPr>
              <w:pStyle w:val="Listenabsatz"/>
              <w:numPr>
                <w:ilvl w:val="0"/>
                <w:numId w:val="31"/>
              </w:numPr>
              <w:ind w:left="318" w:hanging="318"/>
              <w:rPr>
                <w:sz w:val="22"/>
              </w:rPr>
            </w:pPr>
            <w:r w:rsidRPr="00DB44A3">
              <w:rPr>
                <w:sz w:val="22"/>
              </w:rPr>
              <w:t>Zahl: Hier wird die Adresse der zu rundenden Zahl eingegeben, also z.B. B24</w:t>
            </w:r>
          </w:p>
          <w:p w:rsidR="00714CCD" w:rsidRPr="00DB44A3" w:rsidRDefault="00714CCD" w:rsidP="00714CCD">
            <w:pPr>
              <w:pStyle w:val="Listenabsatz"/>
              <w:numPr>
                <w:ilvl w:val="0"/>
                <w:numId w:val="31"/>
              </w:numPr>
              <w:ind w:left="318" w:hanging="318"/>
              <w:rPr>
                <w:sz w:val="22"/>
              </w:rPr>
            </w:pPr>
            <w:r w:rsidRPr="00DB44A3">
              <w:rPr>
                <w:sz w:val="22"/>
              </w:rPr>
              <w:t xml:space="preserve">Anzahl Stellen. </w:t>
            </w:r>
          </w:p>
          <w:p w:rsidR="00714CCD" w:rsidRPr="00DB44A3" w:rsidRDefault="00714CCD" w:rsidP="00714CCD">
            <w:pPr>
              <w:pStyle w:val="Listenabsatz"/>
              <w:ind w:left="318"/>
              <w:rPr>
                <w:sz w:val="22"/>
              </w:rPr>
            </w:pPr>
            <w:r w:rsidRPr="00DB44A3">
              <w:rPr>
                <w:b/>
                <w:sz w:val="22"/>
              </w:rPr>
              <w:t>1</w:t>
            </w:r>
            <w:r w:rsidRPr="00DB44A3">
              <w:rPr>
                <w:sz w:val="22"/>
              </w:rPr>
              <w:t xml:space="preserve"> auf eine Stelle nach dem Komma (10er Rundung)</w:t>
            </w:r>
          </w:p>
          <w:p w:rsidR="00714CCD" w:rsidRPr="00DB44A3" w:rsidRDefault="00714CCD" w:rsidP="00714CCD">
            <w:pPr>
              <w:pStyle w:val="Listenabsatz"/>
              <w:ind w:left="318"/>
              <w:rPr>
                <w:sz w:val="22"/>
              </w:rPr>
            </w:pPr>
            <w:r w:rsidRPr="00DB44A3">
              <w:rPr>
                <w:b/>
                <w:sz w:val="22"/>
              </w:rPr>
              <w:t xml:space="preserve">2 </w:t>
            </w:r>
            <w:r w:rsidRPr="00DB44A3">
              <w:rPr>
                <w:sz w:val="22"/>
              </w:rPr>
              <w:t>auf zwei Stellen nach dem Komma (Rappenrundung)</w:t>
            </w:r>
          </w:p>
          <w:p w:rsidR="00714CCD" w:rsidRPr="00DB44A3" w:rsidRDefault="00714CCD" w:rsidP="00714CCD">
            <w:pPr>
              <w:pStyle w:val="Listenabsatz"/>
              <w:ind w:left="318"/>
              <w:rPr>
                <w:sz w:val="22"/>
              </w:rPr>
            </w:pPr>
            <w:r w:rsidRPr="00DB44A3">
              <w:rPr>
                <w:b/>
                <w:sz w:val="22"/>
              </w:rPr>
              <w:t>-2</w:t>
            </w:r>
            <w:r w:rsidRPr="00DB44A3">
              <w:rPr>
                <w:sz w:val="22"/>
              </w:rPr>
              <w:t xml:space="preserve"> auf zwei Stellen vor dem Komma (Hunderter)</w:t>
            </w:r>
          </w:p>
        </w:tc>
        <w:tc>
          <w:tcPr>
            <w:tcW w:w="3827" w:type="dxa"/>
          </w:tcPr>
          <w:p w:rsidR="00BA097B" w:rsidRDefault="00714CCD" w:rsidP="009C67AF">
            <w:pPr>
              <w:rPr>
                <w:noProof/>
              </w:rPr>
            </w:pPr>
            <w:r>
              <w:rPr>
                <w:noProof/>
              </w:rPr>
              <w:drawing>
                <wp:inline distT="0" distB="0" distL="0" distR="0" wp14:anchorId="6D08CA0D" wp14:editId="053C46FE">
                  <wp:extent cx="2250219" cy="758855"/>
                  <wp:effectExtent l="0" t="0" r="0"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52184" cy="759518"/>
                          </a:xfrm>
                          <a:prstGeom prst="rect">
                            <a:avLst/>
                          </a:prstGeom>
                        </pic:spPr>
                      </pic:pic>
                    </a:graphicData>
                  </a:graphic>
                </wp:inline>
              </w:drawing>
            </w:r>
          </w:p>
        </w:tc>
      </w:tr>
    </w:tbl>
    <w:p w:rsidR="00BA097B" w:rsidRDefault="00BA097B" w:rsidP="00BA097B"/>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44"/>
        <w:gridCol w:w="6070"/>
      </w:tblGrid>
      <w:tr w:rsidR="00C52415" w:rsidTr="007A20C5">
        <w:trPr>
          <w:trHeight w:val="304"/>
        </w:trPr>
        <w:tc>
          <w:tcPr>
            <w:tcW w:w="3544" w:type="dxa"/>
          </w:tcPr>
          <w:p w:rsidR="00C52415" w:rsidRDefault="00C52415">
            <w:pPr>
              <w:tabs>
                <w:tab w:val="clear" w:pos="1985"/>
                <w:tab w:val="clear" w:pos="3969"/>
                <w:tab w:val="clear" w:pos="5954"/>
              </w:tabs>
              <w:spacing w:after="200"/>
            </w:pPr>
            <w:r>
              <w:t>Formel</w:t>
            </w:r>
          </w:p>
        </w:tc>
        <w:tc>
          <w:tcPr>
            <w:tcW w:w="6070" w:type="dxa"/>
          </w:tcPr>
          <w:p w:rsidR="00C52415" w:rsidRDefault="00C52415">
            <w:pPr>
              <w:tabs>
                <w:tab w:val="clear" w:pos="1985"/>
                <w:tab w:val="clear" w:pos="3969"/>
                <w:tab w:val="clear" w:pos="5954"/>
              </w:tabs>
              <w:spacing w:after="200"/>
            </w:pPr>
            <w:r>
              <w:t>Beschreibung</w:t>
            </w:r>
          </w:p>
        </w:tc>
      </w:tr>
      <w:tr w:rsidR="00C52415" w:rsidTr="007A20C5">
        <w:trPr>
          <w:trHeight w:val="226"/>
        </w:trPr>
        <w:tc>
          <w:tcPr>
            <w:tcW w:w="3544" w:type="dxa"/>
          </w:tcPr>
          <w:p w:rsidR="00C52415" w:rsidRPr="00DB44A3" w:rsidRDefault="00C52415">
            <w:pPr>
              <w:tabs>
                <w:tab w:val="clear" w:pos="1985"/>
                <w:tab w:val="clear" w:pos="3969"/>
                <w:tab w:val="clear" w:pos="5954"/>
              </w:tabs>
              <w:spacing w:after="200"/>
              <w:rPr>
                <w:sz w:val="22"/>
              </w:rPr>
            </w:pPr>
            <w:r w:rsidRPr="00DB44A3">
              <w:rPr>
                <w:sz w:val="22"/>
              </w:rPr>
              <w:t>=Summe(Bereich)</w:t>
            </w:r>
          </w:p>
        </w:tc>
        <w:tc>
          <w:tcPr>
            <w:tcW w:w="6070" w:type="dxa"/>
          </w:tcPr>
          <w:p w:rsidR="00C52415" w:rsidRDefault="00DD1BFA" w:rsidP="00DD1BFA">
            <w:pPr>
              <w:pStyle w:val="KeinLeerraum"/>
            </w:pPr>
            <w:r>
              <w:t>Addiert die im Bereich addierten Werte</w:t>
            </w:r>
          </w:p>
          <w:p w:rsidR="00662AFF" w:rsidRPr="00DB44A3" w:rsidRDefault="00662AFF" w:rsidP="00662AFF">
            <w:pPr>
              <w:pStyle w:val="KeinLeerraum"/>
            </w:pPr>
            <w:r w:rsidRPr="00662AFF">
              <w:rPr>
                <w:sz w:val="20"/>
                <w:szCs w:val="20"/>
              </w:rPr>
              <w:t>=</w:t>
            </w:r>
            <w:r>
              <w:rPr>
                <w:sz w:val="20"/>
                <w:szCs w:val="20"/>
              </w:rPr>
              <w:t>SUMME</w:t>
            </w:r>
            <w:r w:rsidRPr="00662AFF">
              <w:rPr>
                <w:sz w:val="20"/>
                <w:szCs w:val="20"/>
              </w:rPr>
              <w:t>(</w:t>
            </w:r>
            <w:r>
              <w:rPr>
                <w:sz w:val="20"/>
                <w:szCs w:val="20"/>
              </w:rPr>
              <w:t>A1</w:t>
            </w:r>
            <w:r w:rsidRPr="00662AFF">
              <w:rPr>
                <w:sz w:val="20"/>
                <w:szCs w:val="20"/>
              </w:rPr>
              <w:t xml:space="preserve"> </w:t>
            </w:r>
            <w:r>
              <w:rPr>
                <w:sz w:val="20"/>
                <w:szCs w:val="20"/>
              </w:rPr>
              <w:t>: A34</w:t>
            </w:r>
            <w:r w:rsidRPr="00662AFF">
              <w:rPr>
                <w:sz w:val="20"/>
                <w:szCs w:val="20"/>
              </w:rPr>
              <w:t>)</w:t>
            </w:r>
          </w:p>
        </w:tc>
      </w:tr>
      <w:tr w:rsidR="00C52415" w:rsidTr="007A20C5">
        <w:trPr>
          <w:trHeight w:val="486"/>
        </w:trPr>
        <w:tc>
          <w:tcPr>
            <w:tcW w:w="3544" w:type="dxa"/>
          </w:tcPr>
          <w:p w:rsidR="00C52415" w:rsidRPr="00DB44A3" w:rsidRDefault="00C52415" w:rsidP="007A20C5">
            <w:pPr>
              <w:pStyle w:val="KeinLeerraum"/>
            </w:pPr>
            <w:r w:rsidRPr="00DB44A3">
              <w:t>=Max(Bereich)</w:t>
            </w:r>
          </w:p>
          <w:p w:rsidR="007A20C5" w:rsidRPr="00DB44A3" w:rsidRDefault="007A20C5" w:rsidP="007A20C5">
            <w:pPr>
              <w:pStyle w:val="KeinLeerraum"/>
            </w:pPr>
            <w:r w:rsidRPr="00DB44A3">
              <w:t>=Min(Bereich)</w:t>
            </w:r>
          </w:p>
        </w:tc>
        <w:tc>
          <w:tcPr>
            <w:tcW w:w="6070" w:type="dxa"/>
          </w:tcPr>
          <w:p w:rsidR="00C52415" w:rsidRDefault="00DD1BFA" w:rsidP="00DD1BFA">
            <w:pPr>
              <w:pStyle w:val="KeinLeerraum"/>
            </w:pPr>
            <w:r>
              <w:t>Sucht den höchsten Wert aus dem Bereich</w:t>
            </w:r>
          </w:p>
          <w:p w:rsidR="00DD1BFA" w:rsidRPr="00DB44A3" w:rsidRDefault="00DD1BFA" w:rsidP="00DD1BFA">
            <w:pPr>
              <w:pStyle w:val="KeinLeerraum"/>
            </w:pPr>
            <w:r>
              <w:t>Sucht den tiefsten Wert aus dem Bereich</w:t>
            </w:r>
          </w:p>
        </w:tc>
      </w:tr>
      <w:tr w:rsidR="00C52415" w:rsidTr="007A20C5">
        <w:trPr>
          <w:trHeight w:val="486"/>
        </w:trPr>
        <w:tc>
          <w:tcPr>
            <w:tcW w:w="3544" w:type="dxa"/>
          </w:tcPr>
          <w:p w:rsidR="00C52415" w:rsidRPr="00DB44A3" w:rsidRDefault="00C52415">
            <w:pPr>
              <w:tabs>
                <w:tab w:val="clear" w:pos="1985"/>
                <w:tab w:val="clear" w:pos="3969"/>
                <w:tab w:val="clear" w:pos="5954"/>
              </w:tabs>
              <w:spacing w:after="200"/>
              <w:rPr>
                <w:sz w:val="22"/>
              </w:rPr>
            </w:pPr>
            <w:r w:rsidRPr="00DB44A3">
              <w:rPr>
                <w:sz w:val="22"/>
              </w:rPr>
              <w:t>=Anzahl(Bereich)</w:t>
            </w:r>
          </w:p>
        </w:tc>
        <w:tc>
          <w:tcPr>
            <w:tcW w:w="6070" w:type="dxa"/>
          </w:tcPr>
          <w:p w:rsidR="00C52415" w:rsidRPr="00DB44A3" w:rsidRDefault="00DD1BFA" w:rsidP="00DD1BFA">
            <w:pPr>
              <w:pStyle w:val="KeinLeerraum"/>
            </w:pPr>
            <w:r>
              <w:t>Zählt die Anzahl Werte im Bereich, leere Zellen werden nicht gezählt.</w:t>
            </w:r>
          </w:p>
        </w:tc>
      </w:tr>
      <w:tr w:rsidR="00C52415" w:rsidTr="007A20C5">
        <w:trPr>
          <w:trHeight w:val="486"/>
        </w:trPr>
        <w:tc>
          <w:tcPr>
            <w:tcW w:w="3544" w:type="dxa"/>
          </w:tcPr>
          <w:p w:rsidR="00C52415" w:rsidRPr="00DB44A3" w:rsidRDefault="00C52415">
            <w:pPr>
              <w:tabs>
                <w:tab w:val="clear" w:pos="1985"/>
                <w:tab w:val="clear" w:pos="3969"/>
                <w:tab w:val="clear" w:pos="5954"/>
              </w:tabs>
              <w:spacing w:after="200"/>
              <w:rPr>
                <w:sz w:val="22"/>
              </w:rPr>
            </w:pPr>
            <w:r w:rsidRPr="00DB44A3">
              <w:rPr>
                <w:sz w:val="22"/>
              </w:rPr>
              <w:t>=Datum(Jahr</w:t>
            </w:r>
            <w:r w:rsidR="007A20C5" w:rsidRPr="00DB44A3">
              <w:rPr>
                <w:sz w:val="22"/>
              </w:rPr>
              <w:t xml:space="preserve"> </w:t>
            </w:r>
            <w:r w:rsidRPr="00DB44A3">
              <w:rPr>
                <w:sz w:val="22"/>
              </w:rPr>
              <w:t>;</w:t>
            </w:r>
            <w:r w:rsidR="007A20C5" w:rsidRPr="00DB44A3">
              <w:rPr>
                <w:sz w:val="22"/>
              </w:rPr>
              <w:t xml:space="preserve"> </w:t>
            </w:r>
            <w:r w:rsidRPr="00DB44A3">
              <w:rPr>
                <w:sz w:val="22"/>
              </w:rPr>
              <w:t>Monat</w:t>
            </w:r>
            <w:r w:rsidR="007A20C5" w:rsidRPr="00DB44A3">
              <w:rPr>
                <w:sz w:val="22"/>
              </w:rPr>
              <w:t xml:space="preserve"> </w:t>
            </w:r>
            <w:r w:rsidRPr="00DB44A3">
              <w:rPr>
                <w:sz w:val="22"/>
              </w:rPr>
              <w:t>;</w:t>
            </w:r>
            <w:r w:rsidR="007A20C5" w:rsidRPr="00DB44A3">
              <w:rPr>
                <w:sz w:val="22"/>
              </w:rPr>
              <w:t xml:space="preserve"> </w:t>
            </w:r>
            <w:r w:rsidRPr="00DB44A3">
              <w:rPr>
                <w:sz w:val="22"/>
              </w:rPr>
              <w:t>Tag)</w:t>
            </w:r>
          </w:p>
        </w:tc>
        <w:tc>
          <w:tcPr>
            <w:tcW w:w="6070" w:type="dxa"/>
          </w:tcPr>
          <w:p w:rsidR="00C52415" w:rsidRPr="00DB44A3" w:rsidRDefault="00DD1BFA" w:rsidP="00DD1BFA">
            <w:pPr>
              <w:pStyle w:val="KeinLeerraum"/>
            </w:pPr>
            <w:r>
              <w:t>Gibt das Datum an. Die Werte können auch berechnet werden. Die Zelle kann unterschiedlich formatiert werden</w:t>
            </w:r>
          </w:p>
        </w:tc>
      </w:tr>
      <w:tr w:rsidR="00C52415" w:rsidTr="007A20C5">
        <w:trPr>
          <w:trHeight w:val="499"/>
        </w:trPr>
        <w:tc>
          <w:tcPr>
            <w:tcW w:w="3544" w:type="dxa"/>
          </w:tcPr>
          <w:p w:rsidR="00C52415" w:rsidRPr="00DB44A3" w:rsidRDefault="00C52415">
            <w:pPr>
              <w:tabs>
                <w:tab w:val="clear" w:pos="1985"/>
                <w:tab w:val="clear" w:pos="3969"/>
                <w:tab w:val="clear" w:pos="5954"/>
              </w:tabs>
              <w:spacing w:after="200"/>
              <w:rPr>
                <w:sz w:val="22"/>
              </w:rPr>
            </w:pPr>
            <w:r w:rsidRPr="00DB44A3">
              <w:rPr>
                <w:sz w:val="22"/>
              </w:rPr>
              <w:t>=Heute()</w:t>
            </w:r>
          </w:p>
        </w:tc>
        <w:tc>
          <w:tcPr>
            <w:tcW w:w="6070" w:type="dxa"/>
          </w:tcPr>
          <w:p w:rsidR="00DD1BFA" w:rsidRDefault="00DD1BFA" w:rsidP="00DD1BFA">
            <w:pPr>
              <w:pStyle w:val="KeinLeerraum"/>
            </w:pPr>
            <w:r>
              <w:t>Gibt das heutige Tagesdatum an. Es kann damit gerechnet werden,</w:t>
            </w:r>
          </w:p>
          <w:p w:rsidR="00C52415" w:rsidRPr="00DD1BFA" w:rsidRDefault="00DD1BFA" w:rsidP="00DD1BFA">
            <w:pPr>
              <w:pStyle w:val="KeinLeerraum"/>
              <w:rPr>
                <w:sz w:val="20"/>
                <w:szCs w:val="20"/>
              </w:rPr>
            </w:pPr>
            <w:r w:rsidRPr="00DD1BFA">
              <w:rPr>
                <w:sz w:val="20"/>
                <w:szCs w:val="20"/>
              </w:rPr>
              <w:t>=Datum(</w:t>
            </w:r>
            <w:r w:rsidRPr="00DD1BFA">
              <w:rPr>
                <w:sz w:val="20"/>
                <w:szCs w:val="20"/>
              </w:rPr>
              <w:t>2011</w:t>
            </w:r>
            <w:r w:rsidRPr="00DD1BFA">
              <w:rPr>
                <w:sz w:val="20"/>
                <w:szCs w:val="20"/>
              </w:rPr>
              <w:t xml:space="preserve"> ; </w:t>
            </w:r>
            <w:r w:rsidRPr="00DD1BFA">
              <w:rPr>
                <w:sz w:val="20"/>
                <w:szCs w:val="20"/>
              </w:rPr>
              <w:t>12</w:t>
            </w:r>
            <w:r w:rsidRPr="00DD1BFA">
              <w:rPr>
                <w:sz w:val="20"/>
                <w:szCs w:val="20"/>
              </w:rPr>
              <w:t xml:space="preserve"> ; </w:t>
            </w:r>
            <w:r w:rsidRPr="00DD1BFA">
              <w:rPr>
                <w:sz w:val="20"/>
                <w:szCs w:val="20"/>
              </w:rPr>
              <w:t>24</w:t>
            </w:r>
            <w:r w:rsidRPr="00DD1BFA">
              <w:rPr>
                <w:sz w:val="20"/>
                <w:szCs w:val="20"/>
              </w:rPr>
              <w:t>)</w:t>
            </w:r>
            <w:r w:rsidRPr="00DD1BFA">
              <w:rPr>
                <w:sz w:val="20"/>
                <w:szCs w:val="20"/>
              </w:rPr>
              <w:t xml:space="preserve"> - </w:t>
            </w:r>
            <w:r w:rsidRPr="00DD1BFA">
              <w:rPr>
                <w:sz w:val="20"/>
                <w:szCs w:val="20"/>
              </w:rPr>
              <w:t>Heute()</w:t>
            </w:r>
            <w:r w:rsidRPr="00DD1BFA">
              <w:rPr>
                <w:sz w:val="20"/>
                <w:szCs w:val="20"/>
              </w:rPr>
              <w:t xml:space="preserve"> ergibt die Tage bis Weihnachten</w:t>
            </w:r>
          </w:p>
        </w:tc>
      </w:tr>
      <w:tr w:rsidR="00C52415" w:rsidTr="007A20C5">
        <w:trPr>
          <w:trHeight w:val="499"/>
        </w:trPr>
        <w:tc>
          <w:tcPr>
            <w:tcW w:w="3544" w:type="dxa"/>
          </w:tcPr>
          <w:p w:rsidR="00C52415" w:rsidRPr="00DB44A3" w:rsidRDefault="00C52415">
            <w:pPr>
              <w:tabs>
                <w:tab w:val="clear" w:pos="1985"/>
                <w:tab w:val="clear" w:pos="3969"/>
                <w:tab w:val="clear" w:pos="5954"/>
              </w:tabs>
              <w:spacing w:after="200"/>
              <w:rPr>
                <w:sz w:val="22"/>
              </w:rPr>
            </w:pPr>
            <w:r w:rsidRPr="00DB44A3">
              <w:rPr>
                <w:sz w:val="22"/>
              </w:rPr>
              <w:t>=Runden(Wert</w:t>
            </w:r>
            <w:r w:rsidR="007A20C5" w:rsidRPr="00DB44A3">
              <w:rPr>
                <w:sz w:val="22"/>
              </w:rPr>
              <w:t xml:space="preserve"> </w:t>
            </w:r>
            <w:r w:rsidRPr="00DB44A3">
              <w:rPr>
                <w:sz w:val="22"/>
              </w:rPr>
              <w:t>;</w:t>
            </w:r>
            <w:r w:rsidR="007A20C5" w:rsidRPr="00DB44A3">
              <w:rPr>
                <w:sz w:val="22"/>
              </w:rPr>
              <w:t xml:space="preserve"> </w:t>
            </w:r>
            <w:r w:rsidRPr="00DB44A3">
              <w:rPr>
                <w:sz w:val="22"/>
              </w:rPr>
              <w:t>Stellen)</w:t>
            </w:r>
          </w:p>
        </w:tc>
        <w:tc>
          <w:tcPr>
            <w:tcW w:w="6070" w:type="dxa"/>
          </w:tcPr>
          <w:p w:rsidR="00662AFF" w:rsidRDefault="00662AFF" w:rsidP="00DD1BFA">
            <w:pPr>
              <w:pStyle w:val="KeinLeerraum"/>
            </w:pPr>
            <w:r>
              <w:t>Rundet den Wert gemäss dem zweiten Argument</w:t>
            </w:r>
          </w:p>
          <w:p w:rsidR="00C52415" w:rsidRPr="00662AFF" w:rsidRDefault="00AF0EE0" w:rsidP="00DD1BFA">
            <w:pPr>
              <w:pStyle w:val="KeinLeerraum"/>
              <w:rPr>
                <w:sz w:val="20"/>
                <w:szCs w:val="20"/>
              </w:rPr>
            </w:pPr>
            <w:r w:rsidRPr="00662AFF">
              <w:rPr>
                <w:sz w:val="20"/>
                <w:szCs w:val="20"/>
              </w:rPr>
              <w:t>=RUNDEN(C26 ; 2)</w:t>
            </w:r>
          </w:p>
        </w:tc>
      </w:tr>
      <w:tr w:rsidR="00C52415" w:rsidTr="007A20C5">
        <w:trPr>
          <w:trHeight w:val="499"/>
        </w:trPr>
        <w:tc>
          <w:tcPr>
            <w:tcW w:w="3544" w:type="dxa"/>
          </w:tcPr>
          <w:p w:rsidR="00C52415" w:rsidRPr="00DB44A3" w:rsidRDefault="00C52415">
            <w:pPr>
              <w:tabs>
                <w:tab w:val="clear" w:pos="1985"/>
                <w:tab w:val="clear" w:pos="3969"/>
                <w:tab w:val="clear" w:pos="5954"/>
              </w:tabs>
              <w:spacing w:after="200"/>
              <w:rPr>
                <w:sz w:val="22"/>
              </w:rPr>
            </w:pPr>
            <w:r w:rsidRPr="00DB44A3">
              <w:rPr>
                <w:sz w:val="22"/>
              </w:rPr>
              <w:t>Fünfer-Rundung</w:t>
            </w:r>
          </w:p>
        </w:tc>
        <w:tc>
          <w:tcPr>
            <w:tcW w:w="6070" w:type="dxa"/>
          </w:tcPr>
          <w:p w:rsidR="00662AFF" w:rsidRDefault="00662AFF" w:rsidP="00DD1BFA">
            <w:pPr>
              <w:pStyle w:val="KeinLeerraum"/>
            </w:pPr>
            <w:r>
              <w:t>Diese Formel muss umgerechnet werden</w:t>
            </w:r>
          </w:p>
          <w:p w:rsidR="00C52415" w:rsidRPr="00662AFF" w:rsidRDefault="00AF0EE0" w:rsidP="00DD1BFA">
            <w:pPr>
              <w:pStyle w:val="KeinLeerraum"/>
              <w:rPr>
                <w:sz w:val="20"/>
                <w:szCs w:val="20"/>
              </w:rPr>
            </w:pPr>
            <w:r w:rsidRPr="00662AFF">
              <w:rPr>
                <w:sz w:val="20"/>
                <w:szCs w:val="20"/>
              </w:rPr>
              <w:t>=RUNDEN(C26 / 5 ; 2) * 5</w:t>
            </w:r>
          </w:p>
        </w:tc>
      </w:tr>
      <w:tr w:rsidR="00C52415" w:rsidTr="007A20C5">
        <w:trPr>
          <w:trHeight w:val="499"/>
        </w:trPr>
        <w:tc>
          <w:tcPr>
            <w:tcW w:w="3544" w:type="dxa"/>
          </w:tcPr>
          <w:p w:rsidR="00C52415" w:rsidRPr="00DB44A3" w:rsidRDefault="00C52415">
            <w:pPr>
              <w:tabs>
                <w:tab w:val="clear" w:pos="1985"/>
                <w:tab w:val="clear" w:pos="3969"/>
                <w:tab w:val="clear" w:pos="5954"/>
              </w:tabs>
              <w:spacing w:after="200"/>
              <w:rPr>
                <w:sz w:val="22"/>
              </w:rPr>
            </w:pPr>
            <w:r w:rsidRPr="00DB44A3">
              <w:rPr>
                <w:sz w:val="22"/>
              </w:rPr>
              <w:t>=Wenn(Prüfung</w:t>
            </w:r>
            <w:r w:rsidR="007A20C5" w:rsidRPr="00DB44A3">
              <w:rPr>
                <w:sz w:val="22"/>
              </w:rPr>
              <w:t xml:space="preserve"> </w:t>
            </w:r>
            <w:r w:rsidRPr="00DB44A3">
              <w:rPr>
                <w:sz w:val="22"/>
              </w:rPr>
              <w:t>;</w:t>
            </w:r>
            <w:r w:rsidR="007A20C5" w:rsidRPr="00DB44A3">
              <w:rPr>
                <w:sz w:val="22"/>
              </w:rPr>
              <w:t xml:space="preserve"> </w:t>
            </w:r>
            <w:r w:rsidRPr="00DB44A3">
              <w:rPr>
                <w:sz w:val="22"/>
              </w:rPr>
              <w:t>Wahr</w:t>
            </w:r>
            <w:r w:rsidR="007A20C5" w:rsidRPr="00DB44A3">
              <w:rPr>
                <w:sz w:val="22"/>
              </w:rPr>
              <w:t xml:space="preserve"> </w:t>
            </w:r>
            <w:r w:rsidRPr="00DB44A3">
              <w:rPr>
                <w:sz w:val="22"/>
              </w:rPr>
              <w:t>;</w:t>
            </w:r>
            <w:r w:rsidR="007A20C5" w:rsidRPr="00DB44A3">
              <w:rPr>
                <w:sz w:val="22"/>
              </w:rPr>
              <w:t xml:space="preserve"> </w:t>
            </w:r>
            <w:r w:rsidRPr="00DB44A3">
              <w:rPr>
                <w:sz w:val="22"/>
              </w:rPr>
              <w:t>Falsch)</w:t>
            </w:r>
          </w:p>
        </w:tc>
        <w:tc>
          <w:tcPr>
            <w:tcW w:w="6070" w:type="dxa"/>
          </w:tcPr>
          <w:p w:rsidR="00662AFF" w:rsidRDefault="00662AFF" w:rsidP="00DD1BFA">
            <w:pPr>
              <w:pStyle w:val="KeinLeerraum"/>
            </w:pPr>
            <w:r>
              <w:t xml:space="preserve">Für </w:t>
            </w:r>
            <w:proofErr w:type="spellStart"/>
            <w:r>
              <w:t>Abhängikeitsprüfungen</w:t>
            </w:r>
            <w:proofErr w:type="spellEnd"/>
            <w:r>
              <w:t xml:space="preserve"> Wenn/dann</w:t>
            </w:r>
          </w:p>
          <w:p w:rsidR="00C52415" w:rsidRPr="00662AFF" w:rsidRDefault="00AF0EE0" w:rsidP="00DD1BFA">
            <w:pPr>
              <w:pStyle w:val="KeinLeerraum"/>
              <w:rPr>
                <w:sz w:val="20"/>
                <w:szCs w:val="20"/>
              </w:rPr>
            </w:pPr>
            <w:r w:rsidRPr="00662AFF">
              <w:rPr>
                <w:sz w:val="20"/>
                <w:szCs w:val="20"/>
              </w:rPr>
              <w:t>=WENN(C5=E5;"RICHTIG";"FALSCH")</w:t>
            </w:r>
          </w:p>
        </w:tc>
      </w:tr>
      <w:tr w:rsidR="00C52415" w:rsidTr="007A20C5">
        <w:trPr>
          <w:trHeight w:val="499"/>
        </w:trPr>
        <w:tc>
          <w:tcPr>
            <w:tcW w:w="3544" w:type="dxa"/>
          </w:tcPr>
          <w:p w:rsidR="00C52415" w:rsidRPr="00DB44A3" w:rsidRDefault="00C52415">
            <w:pPr>
              <w:tabs>
                <w:tab w:val="clear" w:pos="1985"/>
                <w:tab w:val="clear" w:pos="3969"/>
                <w:tab w:val="clear" w:pos="5954"/>
              </w:tabs>
              <w:spacing w:after="200"/>
              <w:rPr>
                <w:sz w:val="22"/>
              </w:rPr>
            </w:pPr>
            <w:r w:rsidRPr="00DB44A3">
              <w:rPr>
                <w:sz w:val="22"/>
              </w:rPr>
              <w:t>Prozente rechnen</w:t>
            </w:r>
          </w:p>
        </w:tc>
        <w:tc>
          <w:tcPr>
            <w:tcW w:w="6070" w:type="dxa"/>
          </w:tcPr>
          <w:p w:rsidR="00C52415" w:rsidRPr="00DB44A3" w:rsidRDefault="00C52415" w:rsidP="00DD1BFA">
            <w:pPr>
              <w:pStyle w:val="KeinLeerraum"/>
            </w:pPr>
            <w:r w:rsidRPr="00DB44A3">
              <w:t xml:space="preserve">Die in Prozenten anzugebende Zahl </w:t>
            </w:r>
            <w:r w:rsidR="00F9782A" w:rsidRPr="00DB44A3">
              <w:t>mal</w:t>
            </w:r>
            <w:r w:rsidRPr="00DB44A3">
              <w:t xml:space="preserve"> </w:t>
            </w:r>
            <w:r w:rsidR="00F9782A" w:rsidRPr="00DB44A3">
              <w:t xml:space="preserve">ein Hundertstel der </w:t>
            </w:r>
            <w:r w:rsidRPr="00DB44A3">
              <w:t xml:space="preserve">Vergleichsgrösse </w:t>
            </w:r>
            <w:r w:rsidR="00F9782A" w:rsidRPr="00DB44A3">
              <w:t>=10 * 5500 / 100</w:t>
            </w:r>
          </w:p>
          <w:p w:rsidR="00F9782A" w:rsidRPr="00DB44A3" w:rsidRDefault="00F9782A" w:rsidP="00DD1BFA">
            <w:pPr>
              <w:pStyle w:val="KeinLeerraum"/>
            </w:pPr>
            <w:r w:rsidRPr="00DB44A3">
              <w:t>Sofern das Feld als Prozentfeld formatiert ist, muss nicht mehr durch 100 dividiert werden</w:t>
            </w:r>
          </w:p>
        </w:tc>
      </w:tr>
    </w:tbl>
    <w:p w:rsidR="00BA097B" w:rsidRDefault="00BA097B">
      <w:pPr>
        <w:tabs>
          <w:tab w:val="clear" w:pos="1985"/>
          <w:tab w:val="clear" w:pos="3969"/>
          <w:tab w:val="clear" w:pos="5954"/>
        </w:tabs>
        <w:spacing w:after="200"/>
        <w:rPr>
          <w:rFonts w:ascii="Calibri" w:eastAsiaTheme="majorEastAsia" w:hAnsi="Calibri" w:cstheme="majorBidi"/>
          <w:b/>
          <w:bCs/>
          <w:color w:val="4F81BD" w:themeColor="accent1"/>
        </w:rPr>
      </w:pPr>
      <w:r>
        <w:br w:type="page"/>
      </w:r>
    </w:p>
    <w:p w:rsidR="00E37327" w:rsidRDefault="00E37327" w:rsidP="00E37327"/>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962"/>
        <w:gridCol w:w="4674"/>
      </w:tblGrid>
      <w:tr w:rsidR="00E37327" w:rsidTr="00CD2858">
        <w:trPr>
          <w:trHeight w:val="291"/>
        </w:trPr>
        <w:tc>
          <w:tcPr>
            <w:tcW w:w="9636" w:type="dxa"/>
            <w:gridSpan w:val="2"/>
            <w:shd w:val="clear" w:color="auto" w:fill="8DB3E2" w:themeFill="text2" w:themeFillTint="66"/>
          </w:tcPr>
          <w:p w:rsidR="00E37327" w:rsidRPr="00580271" w:rsidRDefault="00E37327" w:rsidP="00CD2858">
            <w:pPr>
              <w:rPr>
                <w:b/>
              </w:rPr>
            </w:pPr>
            <w:proofErr w:type="spellStart"/>
            <w:r>
              <w:rPr>
                <w:b/>
              </w:rPr>
              <w:t>Uebung</w:t>
            </w:r>
            <w:proofErr w:type="spellEnd"/>
          </w:p>
        </w:tc>
      </w:tr>
      <w:tr w:rsidR="00E37327" w:rsidRPr="00F92B8C" w:rsidTr="00E37327">
        <w:trPr>
          <w:trHeight w:val="1153"/>
        </w:trPr>
        <w:tc>
          <w:tcPr>
            <w:tcW w:w="4962" w:type="dxa"/>
          </w:tcPr>
          <w:p w:rsidR="00E37327" w:rsidRPr="00181521" w:rsidRDefault="00E37327" w:rsidP="00E37327">
            <w:pPr>
              <w:pStyle w:val="KeinLeerraum"/>
            </w:pPr>
            <w:r>
              <w:t>Zellen mit einem roten Dreieck in der rechten oberen Ecke enthalten einen Kommentar, der angezeigt wird, wenn Sie mit dem Mausanze</w:t>
            </w:r>
            <w:r w:rsidR="00410AE7">
              <w:t>i</w:t>
            </w:r>
            <w:r>
              <w:t>ger in diesem Feld stehen.</w:t>
            </w:r>
          </w:p>
        </w:tc>
        <w:tc>
          <w:tcPr>
            <w:tcW w:w="4674" w:type="dxa"/>
          </w:tcPr>
          <w:p w:rsidR="00E37327" w:rsidRPr="00A26B7F" w:rsidRDefault="00E37327" w:rsidP="00CD2858">
            <w:r>
              <w:rPr>
                <w:noProof/>
              </w:rPr>
              <w:drawing>
                <wp:inline distT="0" distB="0" distL="0" distR="0" wp14:anchorId="3FBB620D" wp14:editId="12AD545B">
                  <wp:extent cx="2313825" cy="32600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14286" cy="326068"/>
                          </a:xfrm>
                          <a:prstGeom prst="rect">
                            <a:avLst/>
                          </a:prstGeom>
                        </pic:spPr>
                      </pic:pic>
                    </a:graphicData>
                  </a:graphic>
                </wp:inline>
              </w:drawing>
            </w:r>
          </w:p>
        </w:tc>
      </w:tr>
      <w:tr w:rsidR="00E37327" w:rsidRPr="00F92B8C" w:rsidTr="00410AE7">
        <w:trPr>
          <w:trHeight w:val="1115"/>
        </w:trPr>
        <w:tc>
          <w:tcPr>
            <w:tcW w:w="4962" w:type="dxa"/>
          </w:tcPr>
          <w:p w:rsidR="00E37327" w:rsidRDefault="00410AE7" w:rsidP="00E37327">
            <w:pPr>
              <w:pStyle w:val="KeinLeerraum"/>
            </w:pPr>
            <w:r>
              <w:t>Um einen Kommentar einzugeben aktivieren Sie die gewünschte Zelle, öffnen Sie dann mit der rechten Maustaste das Kontextmenü und wählen Sie dort</w:t>
            </w:r>
          </w:p>
          <w:p w:rsidR="00410AE7" w:rsidRPr="00410AE7" w:rsidRDefault="00410AE7" w:rsidP="00E37327">
            <w:pPr>
              <w:pStyle w:val="KeinLeerraum"/>
              <w:rPr>
                <w:i/>
              </w:rPr>
            </w:pPr>
            <w:r w:rsidRPr="00410AE7">
              <w:rPr>
                <w:i/>
              </w:rPr>
              <w:t>Kommentar einfügen</w:t>
            </w:r>
            <w:r>
              <w:rPr>
                <w:i/>
              </w:rPr>
              <w:t>.</w:t>
            </w:r>
          </w:p>
        </w:tc>
        <w:tc>
          <w:tcPr>
            <w:tcW w:w="4674" w:type="dxa"/>
          </w:tcPr>
          <w:p w:rsidR="00E37327" w:rsidRDefault="00E37327" w:rsidP="00CD2858">
            <w:pPr>
              <w:rPr>
                <w:noProof/>
              </w:rPr>
            </w:pPr>
            <w:r>
              <w:rPr>
                <w:noProof/>
              </w:rPr>
              <w:drawing>
                <wp:inline distT="0" distB="0" distL="0" distR="0" wp14:anchorId="585A4305" wp14:editId="19C9F0CF">
                  <wp:extent cx="1168841" cy="605839"/>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67686" cy="605240"/>
                          </a:xfrm>
                          <a:prstGeom prst="rect">
                            <a:avLst/>
                          </a:prstGeom>
                        </pic:spPr>
                      </pic:pic>
                    </a:graphicData>
                  </a:graphic>
                </wp:inline>
              </w:drawing>
            </w:r>
          </w:p>
        </w:tc>
      </w:tr>
    </w:tbl>
    <w:p w:rsidR="00E37327" w:rsidRPr="00F633A2" w:rsidRDefault="00E37327" w:rsidP="00E37327">
      <w:pPr>
        <w:rPr>
          <w:rFonts w:eastAsiaTheme="majorEastAsia"/>
        </w:rPr>
      </w:pPr>
    </w:p>
    <w:p w:rsidR="00E37327" w:rsidRDefault="00E37327" w:rsidP="00F92B8C"/>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962"/>
        <w:gridCol w:w="4674"/>
      </w:tblGrid>
      <w:tr w:rsidR="00F92B8C" w:rsidTr="00DB44A3">
        <w:trPr>
          <w:trHeight w:val="291"/>
        </w:trPr>
        <w:tc>
          <w:tcPr>
            <w:tcW w:w="9636" w:type="dxa"/>
            <w:gridSpan w:val="2"/>
            <w:shd w:val="clear" w:color="auto" w:fill="8DB3E2" w:themeFill="text2" w:themeFillTint="66"/>
          </w:tcPr>
          <w:p w:rsidR="00F92B8C" w:rsidRPr="00580271" w:rsidRDefault="00F92B8C" w:rsidP="009C67AF">
            <w:pPr>
              <w:rPr>
                <w:b/>
              </w:rPr>
            </w:pPr>
            <w:bookmarkStart w:id="0" w:name="OLE_LINK15"/>
            <w:bookmarkStart w:id="1" w:name="OLE_LINK16"/>
            <w:proofErr w:type="spellStart"/>
            <w:r>
              <w:rPr>
                <w:b/>
              </w:rPr>
              <w:t>Uebung</w:t>
            </w:r>
            <w:proofErr w:type="spellEnd"/>
          </w:p>
        </w:tc>
      </w:tr>
      <w:tr w:rsidR="00F92B8C" w:rsidRPr="00F92B8C" w:rsidTr="00DB44A3">
        <w:trPr>
          <w:trHeight w:val="2426"/>
        </w:trPr>
        <w:tc>
          <w:tcPr>
            <w:tcW w:w="4962" w:type="dxa"/>
          </w:tcPr>
          <w:p w:rsidR="00F92B8C" w:rsidRPr="00DB44A3" w:rsidRDefault="00181521" w:rsidP="00662AFF">
            <w:pPr>
              <w:pStyle w:val="KeinLeerraum"/>
              <w:numPr>
                <w:ilvl w:val="0"/>
                <w:numId w:val="32"/>
              </w:numPr>
              <w:ind w:left="176" w:hanging="176"/>
            </w:pPr>
            <w:r w:rsidRPr="00DB44A3">
              <w:t>Oeffnen Sie die vorgefertigte Tabelle.</w:t>
            </w:r>
          </w:p>
          <w:p w:rsidR="00181521" w:rsidRPr="00410AE7" w:rsidRDefault="005B1082" w:rsidP="00662AFF">
            <w:pPr>
              <w:pStyle w:val="KeinLeerraum"/>
              <w:numPr>
                <w:ilvl w:val="0"/>
                <w:numId w:val="32"/>
              </w:numPr>
              <w:ind w:left="176" w:hanging="176"/>
            </w:pPr>
            <w:r w:rsidRPr="00DB44A3">
              <w:t>Ergänzen Sie die Zelle A4 mit dem Tagesdatum</w:t>
            </w:r>
            <w:r w:rsidR="00DB44A3" w:rsidRPr="00DB44A3">
              <w:t xml:space="preserve"> </w:t>
            </w:r>
            <w:r w:rsidR="00DB44A3" w:rsidRPr="00DB44A3">
              <w:rPr>
                <w:i/>
              </w:rPr>
              <w:t>HEUTE</w:t>
            </w:r>
            <w:r w:rsidR="00410AE7">
              <w:rPr>
                <w:i/>
              </w:rPr>
              <w:t xml:space="preserve">. </w:t>
            </w:r>
          </w:p>
          <w:p w:rsidR="00410AE7" w:rsidRPr="00DB44A3" w:rsidRDefault="00410AE7" w:rsidP="00410AE7">
            <w:pPr>
              <w:pStyle w:val="KeinLeerraum"/>
              <w:ind w:left="176"/>
            </w:pPr>
            <w:r>
              <w:t>Die Formel finden Sie jeweils im Kommentar</w:t>
            </w:r>
          </w:p>
          <w:p w:rsidR="005B1082" w:rsidRPr="00DB44A3" w:rsidRDefault="005B1082" w:rsidP="00662AFF">
            <w:pPr>
              <w:pStyle w:val="KeinLeerraum"/>
              <w:numPr>
                <w:ilvl w:val="0"/>
                <w:numId w:val="32"/>
              </w:numPr>
              <w:ind w:left="176" w:hanging="176"/>
            </w:pPr>
            <w:r w:rsidRPr="00DB44A3">
              <w:t xml:space="preserve">Ergänzen Sie die Zelle A5 mit einem Wochentag höher, addieren Sie </w:t>
            </w:r>
            <w:r w:rsidR="00662AFF">
              <w:t xml:space="preserve">dazu </w:t>
            </w:r>
            <w:r w:rsidRPr="00DB44A3">
              <w:t>zum Wert der Zelle A4 den Wert 7</w:t>
            </w:r>
          </w:p>
          <w:p w:rsidR="005B1082" w:rsidRPr="00DB44A3" w:rsidRDefault="005B1082" w:rsidP="00662AFF">
            <w:pPr>
              <w:pStyle w:val="KeinLeerraum"/>
              <w:numPr>
                <w:ilvl w:val="0"/>
                <w:numId w:val="32"/>
              </w:numPr>
              <w:ind w:left="176" w:hanging="176"/>
            </w:pPr>
            <w:r w:rsidRPr="00DB44A3">
              <w:t>Kopieren Sie nun Zelle A5 bis A24</w:t>
            </w:r>
          </w:p>
          <w:p w:rsidR="005B1082" w:rsidRPr="00DB44A3" w:rsidRDefault="005B1082" w:rsidP="00662AFF">
            <w:pPr>
              <w:pStyle w:val="KeinLeerraum"/>
              <w:numPr>
                <w:ilvl w:val="0"/>
                <w:numId w:val="32"/>
              </w:numPr>
              <w:ind w:left="176" w:hanging="176"/>
              <w:rPr>
                <w:i/>
              </w:rPr>
            </w:pPr>
            <w:r w:rsidRPr="00DB44A3">
              <w:t>Addieren Sie in Zelle B25 die Messungen</w:t>
            </w:r>
            <w:r w:rsidR="00DB44A3" w:rsidRPr="00DB44A3">
              <w:t xml:space="preserve"> </w:t>
            </w:r>
            <w:r w:rsidR="00DB44A3" w:rsidRPr="00DB44A3">
              <w:rPr>
                <w:i/>
              </w:rPr>
              <w:t>SUMME</w:t>
            </w:r>
          </w:p>
          <w:p w:rsidR="00662AFF" w:rsidRDefault="005B1082" w:rsidP="00662AFF">
            <w:pPr>
              <w:pStyle w:val="KeinLeerraum"/>
              <w:numPr>
                <w:ilvl w:val="0"/>
                <w:numId w:val="32"/>
              </w:numPr>
              <w:ind w:left="176" w:hanging="176"/>
              <w:rPr>
                <w:i/>
              </w:rPr>
            </w:pPr>
            <w:r w:rsidRPr="00DB44A3">
              <w:t>Ergänzen Sie die Zellen C26 bis E32 mit den Autosummen und Funktionen</w:t>
            </w:r>
            <w:r w:rsidR="00DB44A3" w:rsidRPr="00DB44A3">
              <w:t xml:space="preserve"> </w:t>
            </w:r>
            <w:r w:rsidRPr="00DB44A3">
              <w:rPr>
                <w:i/>
              </w:rPr>
              <w:t>MITTELWERT, MITTELABW, MAX, MIN, MEDIAN</w:t>
            </w:r>
            <w:r w:rsidR="00662AFF">
              <w:rPr>
                <w:i/>
              </w:rPr>
              <w:t>,</w:t>
            </w:r>
          </w:p>
          <w:p w:rsidR="005B1082" w:rsidRPr="00DB44A3" w:rsidRDefault="00DB44A3" w:rsidP="00662AFF">
            <w:pPr>
              <w:pStyle w:val="KeinLeerraum"/>
              <w:ind w:left="176"/>
              <w:rPr>
                <w:i/>
              </w:rPr>
            </w:pPr>
            <w:r w:rsidRPr="00DB44A3">
              <w:t xml:space="preserve">C28: </w:t>
            </w:r>
            <w:r w:rsidRPr="00DB44A3">
              <w:rPr>
                <w:i/>
              </w:rPr>
              <w:t>=C26-C27</w:t>
            </w:r>
            <w:r w:rsidR="00662AFF">
              <w:rPr>
                <w:i/>
              </w:rPr>
              <w:t xml:space="preserve">, </w:t>
            </w:r>
            <w:r w:rsidR="00662AFF" w:rsidRPr="00DB44A3">
              <w:t>C2</w:t>
            </w:r>
            <w:r w:rsidR="00662AFF">
              <w:t>9</w:t>
            </w:r>
            <w:r w:rsidR="00662AFF" w:rsidRPr="00DB44A3">
              <w:t xml:space="preserve">: </w:t>
            </w:r>
            <w:r w:rsidR="00662AFF" w:rsidRPr="00DB44A3">
              <w:rPr>
                <w:i/>
              </w:rPr>
              <w:t>=C26</w:t>
            </w:r>
            <w:r w:rsidR="00662AFF">
              <w:rPr>
                <w:i/>
              </w:rPr>
              <w:t>+</w:t>
            </w:r>
            <w:r w:rsidR="00662AFF" w:rsidRPr="00DB44A3">
              <w:rPr>
                <w:i/>
              </w:rPr>
              <w:t>C27</w:t>
            </w:r>
          </w:p>
          <w:p w:rsidR="00181521" w:rsidRPr="00181521" w:rsidRDefault="005B1082" w:rsidP="00662AFF">
            <w:pPr>
              <w:pStyle w:val="KeinLeerraum"/>
              <w:numPr>
                <w:ilvl w:val="0"/>
                <w:numId w:val="32"/>
              </w:numPr>
              <w:ind w:left="176" w:hanging="176"/>
            </w:pPr>
            <w:r w:rsidRPr="00DB44A3">
              <w:t>Schreiben Sie manuell die Formeln in Zellen B34 und B35</w:t>
            </w:r>
            <w:r w:rsidR="00A26B7F">
              <w:t xml:space="preserve"> um den Wert zu runden. Versuchen Sie die verschiedenen Rundungsargumente (1, -2)</w:t>
            </w:r>
          </w:p>
        </w:tc>
        <w:tc>
          <w:tcPr>
            <w:tcW w:w="4674" w:type="dxa"/>
          </w:tcPr>
          <w:p w:rsidR="00F92B8C" w:rsidRPr="00A26B7F" w:rsidRDefault="005B1082" w:rsidP="009C67AF">
            <w:r>
              <w:rPr>
                <w:noProof/>
              </w:rPr>
              <w:drawing>
                <wp:inline distT="0" distB="0" distL="0" distR="0" wp14:anchorId="5AB322EE" wp14:editId="254FF42E">
                  <wp:extent cx="2863006" cy="131991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62289" cy="1319585"/>
                          </a:xfrm>
                          <a:prstGeom prst="rect">
                            <a:avLst/>
                          </a:prstGeom>
                        </pic:spPr>
                      </pic:pic>
                    </a:graphicData>
                  </a:graphic>
                </wp:inline>
              </w:drawing>
            </w:r>
          </w:p>
          <w:p w:rsidR="005B1082" w:rsidRPr="00A26B7F" w:rsidRDefault="005B1082" w:rsidP="009C67AF">
            <w:r>
              <w:rPr>
                <w:noProof/>
              </w:rPr>
              <w:drawing>
                <wp:inline distT="0" distB="0" distL="0" distR="0" wp14:anchorId="07575BE3" wp14:editId="3D6CB868">
                  <wp:extent cx="2822713" cy="1414542"/>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21697" cy="1414033"/>
                          </a:xfrm>
                          <a:prstGeom prst="rect">
                            <a:avLst/>
                          </a:prstGeom>
                        </pic:spPr>
                      </pic:pic>
                    </a:graphicData>
                  </a:graphic>
                </wp:inline>
              </w:drawing>
            </w:r>
          </w:p>
        </w:tc>
      </w:tr>
    </w:tbl>
    <w:p w:rsidR="00820E0D" w:rsidRDefault="00820E0D" w:rsidP="00820E0D">
      <w:bookmarkStart w:id="2" w:name="_GoBack"/>
      <w:bookmarkEnd w:id="0"/>
      <w:bookmarkEnd w:id="1"/>
      <w:bookmarkEnd w:id="2"/>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636"/>
      </w:tblGrid>
      <w:tr w:rsidR="00820E0D" w:rsidTr="00CD2858">
        <w:trPr>
          <w:trHeight w:val="291"/>
        </w:trPr>
        <w:tc>
          <w:tcPr>
            <w:tcW w:w="9636" w:type="dxa"/>
            <w:shd w:val="clear" w:color="auto" w:fill="8DB3E2" w:themeFill="text2" w:themeFillTint="66"/>
          </w:tcPr>
          <w:p w:rsidR="00820E0D" w:rsidRPr="00580271" w:rsidRDefault="00820E0D" w:rsidP="00CD2858">
            <w:pPr>
              <w:rPr>
                <w:b/>
              </w:rPr>
            </w:pPr>
            <w:r>
              <w:rPr>
                <w:b/>
              </w:rPr>
              <w:t xml:space="preserve">Weitere </w:t>
            </w:r>
            <w:proofErr w:type="spellStart"/>
            <w:r>
              <w:rPr>
                <w:b/>
              </w:rPr>
              <w:t>Uebung</w:t>
            </w:r>
            <w:r>
              <w:rPr>
                <w:b/>
              </w:rPr>
              <w:t>en</w:t>
            </w:r>
            <w:proofErr w:type="spellEnd"/>
          </w:p>
        </w:tc>
      </w:tr>
      <w:tr w:rsidR="00820E0D" w:rsidRPr="00F92B8C" w:rsidTr="00332070">
        <w:trPr>
          <w:trHeight w:val="2426"/>
        </w:trPr>
        <w:tc>
          <w:tcPr>
            <w:tcW w:w="9636" w:type="dxa"/>
          </w:tcPr>
          <w:p w:rsidR="00820E0D" w:rsidRPr="00A26B7F" w:rsidRDefault="00820E0D" w:rsidP="00CD2858">
            <w:r>
              <w:rPr>
                <w:noProof/>
              </w:rPr>
              <w:drawing>
                <wp:inline distT="0" distB="0" distL="0" distR="0" wp14:anchorId="4A6C019F" wp14:editId="2C87170A">
                  <wp:extent cx="5972810" cy="573405"/>
                  <wp:effectExtent l="0" t="0" r="889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72810" cy="573405"/>
                          </a:xfrm>
                          <a:prstGeom prst="rect">
                            <a:avLst/>
                          </a:prstGeom>
                        </pic:spPr>
                      </pic:pic>
                    </a:graphicData>
                  </a:graphic>
                </wp:inline>
              </w:drawing>
            </w:r>
          </w:p>
          <w:p w:rsidR="00820E0D" w:rsidRDefault="00820E0D" w:rsidP="00CD2858"/>
          <w:p w:rsidR="00820E0D" w:rsidRPr="00A26B7F" w:rsidRDefault="00820E0D" w:rsidP="00CD2858">
            <w:r>
              <w:t>Weitere Arbeitsblätter finden Sie unter diesen Seiten. Klicken Sie dazu den Reiter. Verändern Sie wahlfrei die Werte und beobachten Sie dann die Veränderungen. Betrachten Sie dann die hinterlegten Rechenformeln und versuchen Sie diese zu verstehen. Diese Blätter sind ein richtiges Schatzkästchen für neue Ideen.</w:t>
            </w:r>
          </w:p>
        </w:tc>
      </w:tr>
    </w:tbl>
    <w:p w:rsidR="00820E0D" w:rsidRPr="00F633A2" w:rsidRDefault="00820E0D" w:rsidP="00DB44A3">
      <w:pPr>
        <w:rPr>
          <w:rFonts w:eastAsiaTheme="majorEastAsia"/>
        </w:rPr>
      </w:pPr>
    </w:p>
    <w:sectPr w:rsidR="00820E0D" w:rsidRPr="00F633A2" w:rsidSect="00D10AD6">
      <w:headerReference w:type="default" r:id="rId20"/>
      <w:footerReference w:type="default" r:id="rId21"/>
      <w:pgSz w:w="11906" w:h="16838"/>
      <w:pgMar w:top="567" w:right="567" w:bottom="675" w:left="1701"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42" w:rsidRDefault="00705A42" w:rsidP="00390A36">
      <w:pPr>
        <w:spacing w:line="240" w:lineRule="auto"/>
      </w:pPr>
      <w:r>
        <w:separator/>
      </w:r>
    </w:p>
  </w:endnote>
  <w:endnote w:type="continuationSeparator" w:id="0">
    <w:p w:rsidR="00705A42" w:rsidRDefault="00705A42" w:rsidP="00390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D6" w:rsidRDefault="00D10AD6"/>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1"/>
      <w:gridCol w:w="4889"/>
    </w:tblGrid>
    <w:tr w:rsidR="000A0088" w:rsidTr="00A823F6">
      <w:tc>
        <w:tcPr>
          <w:tcW w:w="4781" w:type="dxa"/>
        </w:tcPr>
        <w:p w:rsidR="000A0088" w:rsidRPr="00A823F6" w:rsidRDefault="000A0088">
          <w:pPr>
            <w:pStyle w:val="Fuzeile"/>
            <w:rPr>
              <w:color w:val="000000" w:themeColor="text1"/>
              <w:sz w:val="18"/>
              <w:szCs w:val="18"/>
            </w:rPr>
          </w:pPr>
          <w:r w:rsidRPr="00A823F6">
            <w:rPr>
              <w:color w:val="000000" w:themeColor="text1"/>
              <w:sz w:val="18"/>
              <w:szCs w:val="18"/>
            </w:rPr>
            <w:fldChar w:fldCharType="begin"/>
          </w:r>
          <w:r w:rsidRPr="00A823F6">
            <w:rPr>
              <w:color w:val="000000" w:themeColor="text1"/>
              <w:sz w:val="18"/>
              <w:szCs w:val="18"/>
            </w:rPr>
            <w:instrText xml:space="preserve"> FILENAME   \* MERGEFORMAT </w:instrText>
          </w:r>
          <w:r w:rsidRPr="00A823F6">
            <w:rPr>
              <w:color w:val="000000" w:themeColor="text1"/>
              <w:sz w:val="18"/>
              <w:szCs w:val="18"/>
            </w:rPr>
            <w:fldChar w:fldCharType="separate"/>
          </w:r>
          <w:r w:rsidR="002566BA">
            <w:rPr>
              <w:noProof/>
              <w:color w:val="000000" w:themeColor="text1"/>
              <w:sz w:val="18"/>
              <w:szCs w:val="18"/>
            </w:rPr>
            <w:t>RSVW-Excel Kurse 3.2 Funktionen.docx</w:t>
          </w:r>
          <w:r w:rsidRPr="00A823F6">
            <w:rPr>
              <w:color w:val="000000" w:themeColor="text1"/>
              <w:sz w:val="18"/>
              <w:szCs w:val="18"/>
            </w:rPr>
            <w:fldChar w:fldCharType="end"/>
          </w:r>
        </w:p>
        <w:p w:rsidR="000A0088" w:rsidRDefault="00F304C2" w:rsidP="00F304C2">
          <w:pPr>
            <w:pStyle w:val="Fuzeile"/>
          </w:pPr>
          <w:r>
            <w:rPr>
              <w:color w:val="000000" w:themeColor="text1"/>
              <w:sz w:val="18"/>
              <w:szCs w:val="18"/>
            </w:rPr>
            <w:fldChar w:fldCharType="begin"/>
          </w:r>
          <w:r>
            <w:rPr>
              <w:color w:val="000000" w:themeColor="text1"/>
              <w:sz w:val="18"/>
              <w:szCs w:val="18"/>
            </w:rPr>
            <w:instrText xml:space="preserve"> DATE   \* MERGEFORMAT </w:instrText>
          </w:r>
          <w:r>
            <w:rPr>
              <w:color w:val="000000" w:themeColor="text1"/>
              <w:sz w:val="18"/>
              <w:szCs w:val="18"/>
            </w:rPr>
            <w:fldChar w:fldCharType="separate"/>
          </w:r>
          <w:r w:rsidR="002566BA">
            <w:rPr>
              <w:noProof/>
              <w:color w:val="000000" w:themeColor="text1"/>
              <w:sz w:val="18"/>
              <w:szCs w:val="18"/>
            </w:rPr>
            <w:t>05.12.2011</w:t>
          </w:r>
          <w:r>
            <w:rPr>
              <w:color w:val="000000" w:themeColor="text1"/>
              <w:sz w:val="18"/>
              <w:szCs w:val="18"/>
            </w:rPr>
            <w:fldChar w:fldCharType="end"/>
          </w:r>
        </w:p>
      </w:tc>
      <w:tc>
        <w:tcPr>
          <w:tcW w:w="4889" w:type="dxa"/>
        </w:tcPr>
        <w:sdt>
          <w:sdtPr>
            <w:rPr>
              <w:rFonts w:eastAsiaTheme="majorEastAsia" w:cstheme="minorHAnsi"/>
              <w:sz w:val="32"/>
              <w:szCs w:val="32"/>
            </w:rPr>
            <w:id w:val="14478487"/>
            <w:docPartObj>
              <w:docPartGallery w:val="Page Numbers (Margins)"/>
              <w:docPartUnique/>
            </w:docPartObj>
          </w:sdtPr>
          <w:sdtEndPr/>
          <w:sdtContent>
            <w:sdt>
              <w:sdtPr>
                <w:rPr>
                  <w:rFonts w:eastAsiaTheme="majorEastAsia" w:cstheme="minorHAnsi"/>
                  <w:sz w:val="32"/>
                  <w:szCs w:val="32"/>
                </w:rPr>
                <w:id w:val="107640144"/>
                <w:docPartObj>
                  <w:docPartGallery w:val="Page Numbers (Margins)"/>
                  <w:docPartUnique/>
                </w:docPartObj>
              </w:sdtPr>
              <w:sdtEndPr/>
              <w:sdtContent>
                <w:p w:rsidR="000A0088" w:rsidRPr="000A0088" w:rsidRDefault="000A0088"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820E0D" w:rsidRPr="00820E0D">
                    <w:rPr>
                      <w:rFonts w:eastAsiaTheme="majorEastAsia" w:cstheme="minorHAnsi"/>
                      <w:noProof/>
                      <w:sz w:val="32"/>
                      <w:szCs w:val="32"/>
                      <w:lang w:val="de-DE"/>
                    </w:rPr>
                    <w:t>2</w:t>
                  </w:r>
                  <w:r w:rsidRPr="000A0088">
                    <w:rPr>
                      <w:rFonts w:eastAsiaTheme="majorEastAsia" w:cstheme="minorHAnsi"/>
                      <w:sz w:val="32"/>
                      <w:szCs w:val="32"/>
                    </w:rPr>
                    <w:fldChar w:fldCharType="end"/>
                  </w:r>
                </w:p>
              </w:sdtContent>
            </w:sdt>
          </w:sdtContent>
        </w:sdt>
        <w:p w:rsidR="000A0088" w:rsidRDefault="000A0088">
          <w:pPr>
            <w:pStyle w:val="Fuzeile"/>
          </w:pPr>
        </w:p>
      </w:tc>
    </w:tr>
  </w:tbl>
  <w:p w:rsidR="000A0088" w:rsidRDefault="000A00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42" w:rsidRDefault="00705A42" w:rsidP="00390A36">
      <w:pPr>
        <w:spacing w:line="240" w:lineRule="auto"/>
      </w:pPr>
      <w:r>
        <w:separator/>
      </w:r>
    </w:p>
  </w:footnote>
  <w:footnote w:type="continuationSeparator" w:id="0">
    <w:p w:rsidR="00705A42" w:rsidRDefault="00705A42" w:rsidP="00390A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390A36" w:rsidTr="008663F6">
      <w:trPr>
        <w:trHeight w:val="1"/>
      </w:trPr>
      <w:tc>
        <w:tcPr>
          <w:tcW w:w="1984" w:type="dxa"/>
          <w:shd w:val="clear" w:color="000000" w:fill="FFFFFF"/>
          <w:tcMar>
            <w:left w:w="0" w:type="dxa"/>
            <w:right w:w="0" w:type="dxa"/>
          </w:tcMar>
          <w:vAlign w:val="center"/>
        </w:tcPr>
        <w:p w:rsidR="00390A36" w:rsidRPr="00390A36" w:rsidRDefault="00390A36" w:rsidP="008663F6">
          <w:pPr>
            <w:tabs>
              <w:tab w:val="left" w:pos="2835"/>
              <w:tab w:val="left" w:pos="4678"/>
            </w:tabs>
            <w:spacing w:line="240" w:lineRule="auto"/>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390A36" w:rsidRPr="00390A36" w:rsidRDefault="00390A36"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390A36" w:rsidRDefault="00390A3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in;height:3in" o:bullet="t"/>
    </w:pict>
  </w:numPicBullet>
  <w:abstractNum w:abstractNumId="0">
    <w:nsid w:val="008114EC"/>
    <w:multiLevelType w:val="hybridMultilevel"/>
    <w:tmpl w:val="B7E69C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5AA01BA"/>
    <w:multiLevelType w:val="hybridMultilevel"/>
    <w:tmpl w:val="BBC4C8C6"/>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064F69"/>
    <w:multiLevelType w:val="hybridMultilevel"/>
    <w:tmpl w:val="6B7E2BC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5B73FFC"/>
    <w:multiLevelType w:val="hybridMultilevel"/>
    <w:tmpl w:val="D39C8E8C"/>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9DE04CD"/>
    <w:multiLevelType w:val="hybridMultilevel"/>
    <w:tmpl w:val="C9C8B92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AE216F6"/>
    <w:multiLevelType w:val="hybridMultilevel"/>
    <w:tmpl w:val="FF76E0A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DE81213"/>
    <w:multiLevelType w:val="hybridMultilevel"/>
    <w:tmpl w:val="2E4EB8A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ABF1BAB"/>
    <w:multiLevelType w:val="hybridMultilevel"/>
    <w:tmpl w:val="7166B74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B2733B6"/>
    <w:multiLevelType w:val="hybridMultilevel"/>
    <w:tmpl w:val="0ACC72F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45D2002"/>
    <w:multiLevelType w:val="hybridMultilevel"/>
    <w:tmpl w:val="3A0681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65C21B0"/>
    <w:multiLevelType w:val="hybridMultilevel"/>
    <w:tmpl w:val="0FEAD440"/>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7F56603"/>
    <w:multiLevelType w:val="hybridMultilevel"/>
    <w:tmpl w:val="B6BA9DD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9A94569"/>
    <w:multiLevelType w:val="hybridMultilevel"/>
    <w:tmpl w:val="0CCAF252"/>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F696A14"/>
    <w:multiLevelType w:val="hybridMultilevel"/>
    <w:tmpl w:val="BC8615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0A82D31"/>
    <w:multiLevelType w:val="hybridMultilevel"/>
    <w:tmpl w:val="E534781A"/>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0E37447"/>
    <w:multiLevelType w:val="hybridMultilevel"/>
    <w:tmpl w:val="511653BC"/>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51D393C"/>
    <w:multiLevelType w:val="hybridMultilevel"/>
    <w:tmpl w:val="F9DAB87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46A01DEA"/>
    <w:multiLevelType w:val="hybridMultilevel"/>
    <w:tmpl w:val="C4EE74FE"/>
    <w:lvl w:ilvl="0" w:tplc="08070001">
      <w:start w:val="1"/>
      <w:numFmt w:val="bullet"/>
      <w:lvlText w:val=""/>
      <w:lvlJc w:val="left"/>
      <w:pPr>
        <w:ind w:left="1778"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70F3B26"/>
    <w:multiLevelType w:val="hybridMultilevel"/>
    <w:tmpl w:val="A600C5BA"/>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7C64063"/>
    <w:multiLevelType w:val="hybridMultilevel"/>
    <w:tmpl w:val="346220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8E41AB5"/>
    <w:multiLevelType w:val="hybridMultilevel"/>
    <w:tmpl w:val="9356AF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4A6261E5"/>
    <w:multiLevelType w:val="hybridMultilevel"/>
    <w:tmpl w:val="CE2ACB8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05C2AAE"/>
    <w:multiLevelType w:val="hybridMultilevel"/>
    <w:tmpl w:val="41B40914"/>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6C2144E"/>
    <w:multiLevelType w:val="hybridMultilevel"/>
    <w:tmpl w:val="7458C686"/>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2372A41"/>
    <w:multiLevelType w:val="hybridMultilevel"/>
    <w:tmpl w:val="82CAED10"/>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624D77D1"/>
    <w:multiLevelType w:val="hybridMultilevel"/>
    <w:tmpl w:val="A874ED08"/>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6850045C"/>
    <w:multiLevelType w:val="hybridMultilevel"/>
    <w:tmpl w:val="D83063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8BC3C7A"/>
    <w:multiLevelType w:val="hybridMultilevel"/>
    <w:tmpl w:val="BD1EAF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749C51F8"/>
    <w:multiLevelType w:val="hybridMultilevel"/>
    <w:tmpl w:val="AD68173A"/>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7B9A26F3"/>
    <w:multiLevelType w:val="hybridMultilevel"/>
    <w:tmpl w:val="BFDCD2D0"/>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C3C67D4"/>
    <w:multiLevelType w:val="hybridMultilevel"/>
    <w:tmpl w:val="F28C690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7FDA2669"/>
    <w:multiLevelType w:val="hybridMultilevel"/>
    <w:tmpl w:val="A210D64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0"/>
  </w:num>
  <w:num w:numId="5">
    <w:abstractNumId w:val="30"/>
  </w:num>
  <w:num w:numId="6">
    <w:abstractNumId w:val="8"/>
  </w:num>
  <w:num w:numId="7">
    <w:abstractNumId w:val="23"/>
  </w:num>
  <w:num w:numId="8">
    <w:abstractNumId w:val="22"/>
  </w:num>
  <w:num w:numId="9">
    <w:abstractNumId w:val="24"/>
  </w:num>
  <w:num w:numId="10">
    <w:abstractNumId w:val="10"/>
  </w:num>
  <w:num w:numId="11">
    <w:abstractNumId w:val="6"/>
  </w:num>
  <w:num w:numId="12">
    <w:abstractNumId w:val="4"/>
  </w:num>
  <w:num w:numId="13">
    <w:abstractNumId w:val="15"/>
  </w:num>
  <w:num w:numId="14">
    <w:abstractNumId w:val="18"/>
  </w:num>
  <w:num w:numId="15">
    <w:abstractNumId w:val="2"/>
  </w:num>
  <w:num w:numId="16">
    <w:abstractNumId w:val="3"/>
  </w:num>
  <w:num w:numId="17">
    <w:abstractNumId w:val="21"/>
  </w:num>
  <w:num w:numId="18">
    <w:abstractNumId w:val="7"/>
  </w:num>
  <w:num w:numId="19">
    <w:abstractNumId w:val="31"/>
  </w:num>
  <w:num w:numId="20">
    <w:abstractNumId w:val="25"/>
  </w:num>
  <w:num w:numId="21">
    <w:abstractNumId w:val="11"/>
  </w:num>
  <w:num w:numId="22">
    <w:abstractNumId w:val="14"/>
  </w:num>
  <w:num w:numId="23">
    <w:abstractNumId w:val="12"/>
  </w:num>
  <w:num w:numId="24">
    <w:abstractNumId w:val="28"/>
  </w:num>
  <w:num w:numId="25">
    <w:abstractNumId w:val="29"/>
  </w:num>
  <w:num w:numId="26">
    <w:abstractNumId w:val="1"/>
  </w:num>
  <w:num w:numId="27">
    <w:abstractNumId w:val="26"/>
  </w:num>
  <w:num w:numId="28">
    <w:abstractNumId w:val="19"/>
  </w:num>
  <w:num w:numId="29">
    <w:abstractNumId w:val="13"/>
  </w:num>
  <w:num w:numId="30">
    <w:abstractNumId w:val="20"/>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32C4B"/>
    <w:rsid w:val="00034BF7"/>
    <w:rsid w:val="000429C5"/>
    <w:rsid w:val="000A0088"/>
    <w:rsid w:val="000C0343"/>
    <w:rsid w:val="000C7BB1"/>
    <w:rsid w:val="000E3443"/>
    <w:rsid w:val="000E42A1"/>
    <w:rsid w:val="000F2F69"/>
    <w:rsid w:val="00114E4A"/>
    <w:rsid w:val="00126498"/>
    <w:rsid w:val="001430B9"/>
    <w:rsid w:val="00156FDF"/>
    <w:rsid w:val="001765F0"/>
    <w:rsid w:val="00176F17"/>
    <w:rsid w:val="00181521"/>
    <w:rsid w:val="001879CD"/>
    <w:rsid w:val="001A5077"/>
    <w:rsid w:val="001D743B"/>
    <w:rsid w:val="00212413"/>
    <w:rsid w:val="00243479"/>
    <w:rsid w:val="002566BA"/>
    <w:rsid w:val="002618B6"/>
    <w:rsid w:val="0026207D"/>
    <w:rsid w:val="002631F3"/>
    <w:rsid w:val="00273519"/>
    <w:rsid w:val="002955AE"/>
    <w:rsid w:val="0032183A"/>
    <w:rsid w:val="00367D3B"/>
    <w:rsid w:val="00377AB0"/>
    <w:rsid w:val="00390A36"/>
    <w:rsid w:val="003936C0"/>
    <w:rsid w:val="003974FE"/>
    <w:rsid w:val="003A4D7B"/>
    <w:rsid w:val="003B5E23"/>
    <w:rsid w:val="00410AE7"/>
    <w:rsid w:val="00446942"/>
    <w:rsid w:val="00447296"/>
    <w:rsid w:val="00456F07"/>
    <w:rsid w:val="00460066"/>
    <w:rsid w:val="004677C0"/>
    <w:rsid w:val="00486974"/>
    <w:rsid w:val="004A04E2"/>
    <w:rsid w:val="004C7722"/>
    <w:rsid w:val="00506700"/>
    <w:rsid w:val="00580271"/>
    <w:rsid w:val="00582647"/>
    <w:rsid w:val="0059791C"/>
    <w:rsid w:val="005B1082"/>
    <w:rsid w:val="005B3059"/>
    <w:rsid w:val="0061072D"/>
    <w:rsid w:val="00630EE5"/>
    <w:rsid w:val="00631C04"/>
    <w:rsid w:val="00651E29"/>
    <w:rsid w:val="00662AFF"/>
    <w:rsid w:val="00680CFD"/>
    <w:rsid w:val="006B2D48"/>
    <w:rsid w:val="006C0021"/>
    <w:rsid w:val="006E26FD"/>
    <w:rsid w:val="006E567A"/>
    <w:rsid w:val="00705A42"/>
    <w:rsid w:val="00714CCD"/>
    <w:rsid w:val="0072408C"/>
    <w:rsid w:val="00730891"/>
    <w:rsid w:val="00740A0D"/>
    <w:rsid w:val="007550EB"/>
    <w:rsid w:val="0075577F"/>
    <w:rsid w:val="0077283F"/>
    <w:rsid w:val="00783DD3"/>
    <w:rsid w:val="00784AC0"/>
    <w:rsid w:val="00787002"/>
    <w:rsid w:val="007A20C5"/>
    <w:rsid w:val="007A6423"/>
    <w:rsid w:val="007D4E66"/>
    <w:rsid w:val="007E42C6"/>
    <w:rsid w:val="007F03AB"/>
    <w:rsid w:val="007F65DF"/>
    <w:rsid w:val="00820E0D"/>
    <w:rsid w:val="008279D3"/>
    <w:rsid w:val="00830D7B"/>
    <w:rsid w:val="008663F6"/>
    <w:rsid w:val="00866F3C"/>
    <w:rsid w:val="00870697"/>
    <w:rsid w:val="008725AE"/>
    <w:rsid w:val="008947B0"/>
    <w:rsid w:val="008F5FE5"/>
    <w:rsid w:val="00911CDC"/>
    <w:rsid w:val="00913E52"/>
    <w:rsid w:val="00941615"/>
    <w:rsid w:val="009D0856"/>
    <w:rsid w:val="009E1AC4"/>
    <w:rsid w:val="009E30AC"/>
    <w:rsid w:val="00A009A4"/>
    <w:rsid w:val="00A26B7F"/>
    <w:rsid w:val="00A30EC1"/>
    <w:rsid w:val="00A401B4"/>
    <w:rsid w:val="00A64502"/>
    <w:rsid w:val="00A65237"/>
    <w:rsid w:val="00A823F6"/>
    <w:rsid w:val="00A97528"/>
    <w:rsid w:val="00AC0C04"/>
    <w:rsid w:val="00AC28EA"/>
    <w:rsid w:val="00AE2212"/>
    <w:rsid w:val="00AE6956"/>
    <w:rsid w:val="00AF0EE0"/>
    <w:rsid w:val="00AF2D58"/>
    <w:rsid w:val="00B20A38"/>
    <w:rsid w:val="00B54A15"/>
    <w:rsid w:val="00B71509"/>
    <w:rsid w:val="00B71E44"/>
    <w:rsid w:val="00BA097B"/>
    <w:rsid w:val="00BA26F9"/>
    <w:rsid w:val="00BA4CBF"/>
    <w:rsid w:val="00BB098E"/>
    <w:rsid w:val="00C257B8"/>
    <w:rsid w:val="00C52415"/>
    <w:rsid w:val="00C92EF7"/>
    <w:rsid w:val="00CA72C5"/>
    <w:rsid w:val="00CC4F73"/>
    <w:rsid w:val="00CE51E7"/>
    <w:rsid w:val="00D10AD6"/>
    <w:rsid w:val="00D12D17"/>
    <w:rsid w:val="00D25014"/>
    <w:rsid w:val="00D52BB3"/>
    <w:rsid w:val="00D90C4F"/>
    <w:rsid w:val="00DB44A3"/>
    <w:rsid w:val="00DC6341"/>
    <w:rsid w:val="00DD1BFA"/>
    <w:rsid w:val="00E17917"/>
    <w:rsid w:val="00E37327"/>
    <w:rsid w:val="00E61723"/>
    <w:rsid w:val="00E67FE8"/>
    <w:rsid w:val="00EA4AC5"/>
    <w:rsid w:val="00EC28E0"/>
    <w:rsid w:val="00EE3CD4"/>
    <w:rsid w:val="00EE60B6"/>
    <w:rsid w:val="00F051B3"/>
    <w:rsid w:val="00F228D6"/>
    <w:rsid w:val="00F24BD3"/>
    <w:rsid w:val="00F268B0"/>
    <w:rsid w:val="00F304C2"/>
    <w:rsid w:val="00F43944"/>
    <w:rsid w:val="00F633A2"/>
    <w:rsid w:val="00F92B8C"/>
    <w:rsid w:val="00F93644"/>
    <w:rsid w:val="00F9782A"/>
    <w:rsid w:val="00FC0F1D"/>
    <w:rsid w:val="00FD2624"/>
    <w:rsid w:val="00FE598C"/>
    <w:rsid w:val="00FF0A72"/>
    <w:rsid w:val="00FF26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0B9"/>
    <w:pPr>
      <w:tabs>
        <w:tab w:val="left" w:pos="1985"/>
        <w:tab w:val="left" w:pos="3969"/>
        <w:tab w:val="left" w:pos="5954"/>
      </w:tabs>
      <w:spacing w:after="0"/>
    </w:pPr>
    <w:rPr>
      <w:sz w:val="24"/>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AF2D58"/>
    <w:pPr>
      <w:keepNext/>
      <w:keepLines/>
      <w:spacing w:before="200"/>
      <w:outlineLvl w:val="2"/>
    </w:pPr>
    <w:rPr>
      <w:rFonts w:ascii="Calibri" w:eastAsiaTheme="majorEastAsia" w:hAnsi="Calibr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54A15"/>
    <w:pPr>
      <w:ind w:left="720"/>
      <w:contextualSpacing/>
    </w:pPr>
  </w:style>
  <w:style w:type="character" w:customStyle="1" w:styleId="berschrift3Zchn">
    <w:name w:val="Überschrift 3 Zchn"/>
    <w:basedOn w:val="Absatz-Standardschriftart"/>
    <w:link w:val="berschrift3"/>
    <w:uiPriority w:val="9"/>
    <w:rsid w:val="00AF2D58"/>
    <w:rPr>
      <w:rFonts w:ascii="Calibri" w:eastAsiaTheme="majorEastAsia" w:hAnsi="Calibr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0B9"/>
    <w:pPr>
      <w:tabs>
        <w:tab w:val="left" w:pos="1985"/>
        <w:tab w:val="left" w:pos="3969"/>
        <w:tab w:val="left" w:pos="5954"/>
      </w:tabs>
      <w:spacing w:after="0"/>
    </w:pPr>
    <w:rPr>
      <w:sz w:val="24"/>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AF2D58"/>
    <w:pPr>
      <w:keepNext/>
      <w:keepLines/>
      <w:spacing w:before="200"/>
      <w:outlineLvl w:val="2"/>
    </w:pPr>
    <w:rPr>
      <w:rFonts w:ascii="Calibri" w:eastAsiaTheme="majorEastAsia" w:hAnsi="Calibr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54A15"/>
    <w:pPr>
      <w:ind w:left="720"/>
      <w:contextualSpacing/>
    </w:pPr>
  </w:style>
  <w:style w:type="character" w:customStyle="1" w:styleId="berschrift3Zchn">
    <w:name w:val="Überschrift 3 Zchn"/>
    <w:basedOn w:val="Absatz-Standardschriftart"/>
    <w:link w:val="berschrift3"/>
    <w:uiPriority w:val="9"/>
    <w:rsid w:val="00AF2D58"/>
    <w:rPr>
      <w:rFonts w:ascii="Calibri" w:eastAsiaTheme="majorEastAsia" w:hAnsi="Calibr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8065">
      <w:bodyDiv w:val="1"/>
      <w:marLeft w:val="0"/>
      <w:marRight w:val="0"/>
      <w:marTop w:val="0"/>
      <w:marBottom w:val="0"/>
      <w:divBdr>
        <w:top w:val="none" w:sz="0" w:space="0" w:color="auto"/>
        <w:left w:val="none" w:sz="0" w:space="0" w:color="auto"/>
        <w:bottom w:val="none" w:sz="0" w:space="0" w:color="auto"/>
        <w:right w:val="none" w:sz="0" w:space="0" w:color="auto"/>
      </w:divBdr>
    </w:div>
    <w:div w:id="1374573786">
      <w:bodyDiv w:val="1"/>
      <w:marLeft w:val="0"/>
      <w:marRight w:val="0"/>
      <w:marTop w:val="0"/>
      <w:marBottom w:val="0"/>
      <w:divBdr>
        <w:top w:val="none" w:sz="0" w:space="0" w:color="auto"/>
        <w:left w:val="none" w:sz="0" w:space="0" w:color="auto"/>
        <w:bottom w:val="none" w:sz="0" w:space="0" w:color="auto"/>
        <w:right w:val="none" w:sz="0" w:space="0" w:color="auto"/>
      </w:divBdr>
    </w:div>
    <w:div w:id="1447964341">
      <w:bodyDiv w:val="1"/>
      <w:marLeft w:val="0"/>
      <w:marRight w:val="0"/>
      <w:marTop w:val="0"/>
      <w:marBottom w:val="0"/>
      <w:divBdr>
        <w:top w:val="none" w:sz="0" w:space="0" w:color="auto"/>
        <w:left w:val="none" w:sz="0" w:space="0" w:color="auto"/>
        <w:bottom w:val="none" w:sz="0" w:space="0" w:color="auto"/>
        <w:right w:val="none" w:sz="0" w:space="0" w:color="auto"/>
      </w:divBdr>
      <w:divsChild>
        <w:div w:id="850949284">
          <w:marLeft w:val="225"/>
          <w:marRight w:val="225"/>
          <w:marTop w:val="225"/>
          <w:marBottom w:val="0"/>
          <w:divBdr>
            <w:top w:val="none" w:sz="0" w:space="0" w:color="auto"/>
            <w:left w:val="none" w:sz="0" w:space="0" w:color="auto"/>
            <w:bottom w:val="none" w:sz="0" w:space="0" w:color="auto"/>
            <w:right w:val="none" w:sz="0" w:space="0" w:color="auto"/>
          </w:divBdr>
          <w:divsChild>
            <w:div w:id="2070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4893">
      <w:bodyDiv w:val="1"/>
      <w:marLeft w:val="0"/>
      <w:marRight w:val="0"/>
      <w:marTop w:val="0"/>
      <w:marBottom w:val="0"/>
      <w:divBdr>
        <w:top w:val="none" w:sz="0" w:space="0" w:color="auto"/>
        <w:left w:val="none" w:sz="0" w:space="0" w:color="auto"/>
        <w:bottom w:val="none" w:sz="0" w:space="0" w:color="auto"/>
        <w:right w:val="none" w:sz="0" w:space="0" w:color="auto"/>
      </w:divBdr>
    </w:div>
    <w:div w:id="202285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A31E-71C4-41F4-B647-F5637E55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10</cp:revision>
  <cp:lastPrinted>2011-12-05T10:31:00Z</cp:lastPrinted>
  <dcterms:created xsi:type="dcterms:W3CDTF">2011-11-23T10:16:00Z</dcterms:created>
  <dcterms:modified xsi:type="dcterms:W3CDTF">2011-12-06T14:30:00Z</dcterms:modified>
</cp:coreProperties>
</file>