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528" w:rsidRDefault="005D3EC9">
      <w:pPr>
        <w:rPr>
          <w:rFonts w:ascii="Calibri" w:eastAsia="Calibri" w:hAnsi="Calibri" w:cs="Calibri"/>
        </w:rPr>
      </w:pPr>
      <w:r>
        <w:rPr>
          <w:rFonts w:ascii="Calibri" w:eastAsia="Calibri" w:hAnsi="Calibri" w:cs="Calibri"/>
        </w:rPr>
        <w:t xml:space="preserve"> </w:t>
      </w:r>
    </w:p>
    <w:tbl>
      <w:tblPr>
        <w:tblW w:w="9356"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1984"/>
        <w:gridCol w:w="7372"/>
      </w:tblGrid>
      <w:tr w:rsidR="002A21C4" w:rsidTr="004231F1">
        <w:trPr>
          <w:trHeight w:val="1"/>
        </w:trPr>
        <w:tc>
          <w:tcPr>
            <w:tcW w:w="9356" w:type="dxa"/>
            <w:gridSpan w:val="2"/>
            <w:shd w:val="clear" w:color="000000" w:fill="FFFFFF"/>
            <w:tcMar>
              <w:left w:w="0" w:type="dxa"/>
              <w:right w:w="0" w:type="dxa"/>
            </w:tcMar>
          </w:tcPr>
          <w:p w:rsidR="002A21C4" w:rsidRPr="00456F07" w:rsidRDefault="002A21C4" w:rsidP="003E7624">
            <w:pPr>
              <w:rPr>
                <w:rFonts w:ascii="Calibri" w:eastAsia="Calibri" w:hAnsi="Calibri" w:cs="Calibri"/>
                <w:sz w:val="48"/>
                <w:szCs w:val="48"/>
              </w:rPr>
            </w:pPr>
            <w:r>
              <w:rPr>
                <w:rFonts w:ascii="Calibri" w:eastAsia="Calibri" w:hAnsi="Calibri" w:cs="Calibri"/>
                <w:b/>
                <w:spacing w:val="5"/>
                <w:sz w:val="48"/>
                <w:szCs w:val="48"/>
              </w:rPr>
              <w:t>Movie Maker Erste Schritte</w:t>
            </w:r>
          </w:p>
        </w:tc>
      </w:tr>
      <w:tr w:rsidR="00A97528" w:rsidTr="00860928">
        <w:trPr>
          <w:trHeight w:val="1"/>
        </w:trPr>
        <w:tc>
          <w:tcPr>
            <w:tcW w:w="1984" w:type="dxa"/>
            <w:shd w:val="clear" w:color="000000" w:fill="FFFFFF"/>
            <w:tcMar>
              <w:left w:w="0" w:type="dxa"/>
              <w:right w:w="0" w:type="dxa"/>
            </w:tcMar>
          </w:tcPr>
          <w:p w:rsidR="00A97528" w:rsidRDefault="005D3EC9">
            <w:pPr>
              <w:tabs>
                <w:tab w:val="left" w:pos="2835"/>
                <w:tab w:val="left" w:pos="4678"/>
              </w:tabs>
              <w:ind w:right="-567"/>
              <w:rPr>
                <w:rFonts w:ascii="Calibri" w:eastAsia="Calibri" w:hAnsi="Calibri" w:cs="Calibri"/>
              </w:rPr>
            </w:pPr>
            <w:r>
              <w:rPr>
                <w:rFonts w:ascii="Calibri" w:eastAsia="Calibri" w:hAnsi="Calibri" w:cs="Calibri"/>
              </w:rPr>
              <w:t>Kursziel</w:t>
            </w:r>
          </w:p>
        </w:tc>
        <w:tc>
          <w:tcPr>
            <w:tcW w:w="7372" w:type="dxa"/>
            <w:shd w:val="clear" w:color="000000" w:fill="FFFFFF"/>
            <w:tcMar>
              <w:left w:w="0" w:type="dxa"/>
              <w:right w:w="0" w:type="dxa"/>
            </w:tcMar>
          </w:tcPr>
          <w:p w:rsidR="004A04E2" w:rsidRDefault="00CF73BC" w:rsidP="00214779">
            <w:pPr>
              <w:tabs>
                <w:tab w:val="left" w:pos="2835"/>
                <w:tab w:val="left" w:pos="4678"/>
              </w:tabs>
              <w:rPr>
                <w:rFonts w:ascii="Calibri" w:eastAsia="Calibri" w:hAnsi="Calibri" w:cs="Calibri"/>
              </w:rPr>
            </w:pPr>
            <w:r>
              <w:rPr>
                <w:rFonts w:ascii="Calibri" w:eastAsia="Calibri" w:hAnsi="Calibri" w:cs="Calibri"/>
              </w:rPr>
              <w:t xml:space="preserve">Sie </w:t>
            </w:r>
            <w:r w:rsidR="00214779">
              <w:rPr>
                <w:rFonts w:ascii="Calibri" w:eastAsia="Calibri" w:hAnsi="Calibri" w:cs="Calibri"/>
              </w:rPr>
              <w:t>sind in der Lage, aus Ihren Fotos oder Videos einen Film zu erstellen.</w:t>
            </w:r>
          </w:p>
        </w:tc>
      </w:tr>
    </w:tbl>
    <w:p w:rsidR="005F4EC9" w:rsidRDefault="005F4EC9" w:rsidP="005F4EC9">
      <w:pPr>
        <w:rPr>
          <w:rFonts w:eastAsia="Calibri"/>
        </w:rPr>
      </w:pPr>
    </w:p>
    <w:p w:rsidR="00D049A7" w:rsidRPr="00D049A7" w:rsidRDefault="00D049A7" w:rsidP="00D049A7">
      <w:pPr>
        <w:pStyle w:val="berschrift2"/>
      </w:pPr>
      <w:r w:rsidRPr="00D049A7">
        <w:t>Vorbereitung</w:t>
      </w:r>
    </w:p>
    <w:p w:rsidR="00D049A7" w:rsidRDefault="00D049A7" w:rsidP="005F4EC9">
      <w:pPr>
        <w:rPr>
          <w:rFonts w:eastAsia="Calibri"/>
        </w:rPr>
      </w:pPr>
      <w:r>
        <w:rPr>
          <w:rFonts w:eastAsia="Calibri"/>
        </w:rPr>
        <w:t xml:space="preserve">Kopieren Sie aus dem </w:t>
      </w:r>
      <w:r w:rsidR="00404AAF">
        <w:rPr>
          <w:rFonts w:eastAsia="Calibri"/>
        </w:rPr>
        <w:t>Transfer-</w:t>
      </w:r>
      <w:r>
        <w:rPr>
          <w:rFonts w:eastAsia="Calibri"/>
        </w:rPr>
        <w:t>Verzeichnis T: alle Dateien beginnend mit Movie in ihren Eigenen Dokumente-Ordner.</w:t>
      </w:r>
    </w:p>
    <w:p w:rsidR="002E0A00" w:rsidRPr="00D049A7" w:rsidRDefault="00F8298C" w:rsidP="00D049A7">
      <w:pPr>
        <w:pStyle w:val="berschrift2"/>
      </w:pPr>
      <w:r w:rsidRPr="00D049A7">
        <w:t>Movie Maker</w:t>
      </w:r>
      <w:r w:rsidR="000949FE" w:rsidRPr="00D049A7">
        <w:t xml:space="preserve"> </w:t>
      </w:r>
      <w:r w:rsidRPr="00D049A7">
        <w:t>starten</w:t>
      </w:r>
    </w:p>
    <w:tbl>
      <w:tblPr>
        <w:tblStyle w:val="Tabellenraster"/>
        <w:tblW w:w="9356" w:type="dxa"/>
        <w:tblInd w:w="5" w:type="dxa"/>
        <w:tblLayout w:type="fixed"/>
        <w:tblLook w:val="04A0" w:firstRow="1" w:lastRow="0" w:firstColumn="1" w:lastColumn="0" w:noHBand="0" w:noVBand="1"/>
      </w:tblPr>
      <w:tblGrid>
        <w:gridCol w:w="3261"/>
        <w:gridCol w:w="6095"/>
      </w:tblGrid>
      <w:tr w:rsidR="00C901FB" w:rsidTr="00A13F45">
        <w:tc>
          <w:tcPr>
            <w:tcW w:w="3261" w:type="dxa"/>
            <w:tcMar>
              <w:left w:w="0" w:type="dxa"/>
              <w:right w:w="0" w:type="dxa"/>
            </w:tcMar>
            <w:tcFitText/>
          </w:tcPr>
          <w:p w:rsidR="00C901FB" w:rsidRDefault="00814941" w:rsidP="00A13F45">
            <w:pPr>
              <w:rPr>
                <w:i/>
              </w:rPr>
            </w:pPr>
            <w:r w:rsidRPr="00814941">
              <w:object w:dxaOrig="2706" w:dyaOrig="1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67.5pt" o:ole="">
                  <v:imagedata r:id="rId9" o:title=""/>
                </v:shape>
                <o:OLEObject Type="Embed" ProgID="PhotoshopElements.Image.8" ShapeID="_x0000_i1025" DrawAspect="Content" ObjectID="_1474288206" r:id="rId10">
                  <o:FieldCodes>\s</o:FieldCodes>
                </o:OLEObject>
              </w:object>
            </w:r>
          </w:p>
        </w:tc>
        <w:tc>
          <w:tcPr>
            <w:tcW w:w="6095" w:type="dxa"/>
            <w:tcMar>
              <w:left w:w="113" w:type="dxa"/>
              <w:right w:w="113" w:type="dxa"/>
            </w:tcMar>
          </w:tcPr>
          <w:p w:rsidR="00C901FB" w:rsidRDefault="0078179E" w:rsidP="0078179E">
            <w:pPr>
              <w:rPr>
                <w:i/>
              </w:rPr>
            </w:pPr>
            <w:r>
              <w:t xml:space="preserve">Starten Sie das Programm </w:t>
            </w:r>
            <w:r w:rsidRPr="0078179E">
              <w:rPr>
                <w:i/>
              </w:rPr>
              <w:t>Windows Life Movie Maker</w:t>
            </w:r>
            <w:r>
              <w:rPr>
                <w:i/>
              </w:rPr>
              <w:t>.</w:t>
            </w:r>
          </w:p>
          <w:p w:rsidR="0078179E" w:rsidRDefault="0078179E" w:rsidP="0078179E">
            <w:pPr>
              <w:rPr>
                <w:i/>
              </w:rPr>
            </w:pPr>
          </w:p>
          <w:p w:rsidR="0078179E" w:rsidRPr="0078179E" w:rsidRDefault="0078179E" w:rsidP="0078179E">
            <w:r>
              <w:t>Sie sehen nun das Menüband und die Arbeitsfläche. Sie können mit dem Projekt direkt beginnen</w:t>
            </w:r>
            <w:r w:rsidR="000732C4">
              <w:t>.</w:t>
            </w:r>
          </w:p>
        </w:tc>
      </w:tr>
    </w:tbl>
    <w:p w:rsidR="00F221CF" w:rsidRDefault="00F221CF" w:rsidP="00F221CF"/>
    <w:p w:rsidR="00F221CF" w:rsidRDefault="00F221CF" w:rsidP="00F221CF">
      <w:pPr>
        <w:pStyle w:val="berschrift2"/>
      </w:pPr>
      <w:r>
        <w:t>Videos / Fotos in Movie-Maker hinzufügen</w:t>
      </w:r>
    </w:p>
    <w:tbl>
      <w:tblPr>
        <w:tblStyle w:val="Tabellenraster"/>
        <w:tblW w:w="9356" w:type="dxa"/>
        <w:tblInd w:w="5" w:type="dxa"/>
        <w:tblLayout w:type="fixed"/>
        <w:tblLook w:val="04A0" w:firstRow="1" w:lastRow="0" w:firstColumn="1" w:lastColumn="0" w:noHBand="0" w:noVBand="1"/>
      </w:tblPr>
      <w:tblGrid>
        <w:gridCol w:w="3261"/>
        <w:gridCol w:w="6095"/>
      </w:tblGrid>
      <w:tr w:rsidR="00F221CF" w:rsidTr="00420E33">
        <w:tc>
          <w:tcPr>
            <w:tcW w:w="3261" w:type="dxa"/>
            <w:tcMar>
              <w:left w:w="0" w:type="dxa"/>
              <w:right w:w="0" w:type="dxa"/>
            </w:tcMar>
            <w:tcFitText/>
          </w:tcPr>
          <w:p w:rsidR="00F221CF" w:rsidRDefault="00F221CF" w:rsidP="00A13F45">
            <w:pPr>
              <w:rPr>
                <w:i/>
              </w:rPr>
            </w:pPr>
            <w:r w:rsidRPr="00214779">
              <w:rPr>
                <w:noProof/>
              </w:rPr>
              <w:drawing>
                <wp:inline distT="0" distB="0" distL="0" distR="0" wp14:anchorId="063B121D" wp14:editId="23329DA8">
                  <wp:extent cx="2022763" cy="91894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23928" cy="919473"/>
                          </a:xfrm>
                          <a:prstGeom prst="rect">
                            <a:avLst/>
                          </a:prstGeom>
                        </pic:spPr>
                      </pic:pic>
                    </a:graphicData>
                  </a:graphic>
                </wp:inline>
              </w:drawing>
            </w:r>
          </w:p>
        </w:tc>
        <w:tc>
          <w:tcPr>
            <w:tcW w:w="6095" w:type="dxa"/>
            <w:tcMar>
              <w:left w:w="113" w:type="dxa"/>
              <w:right w:w="113" w:type="dxa"/>
            </w:tcMar>
          </w:tcPr>
          <w:p w:rsidR="00222368" w:rsidRDefault="00222368" w:rsidP="00F221CF">
            <w:r>
              <w:rPr>
                <w:noProof/>
              </w:rPr>
              <w:drawing>
                <wp:inline distT="0" distB="0" distL="0" distR="0" wp14:anchorId="1E3F5026" wp14:editId="7DF28C0E">
                  <wp:extent cx="3477491" cy="40099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82983" cy="401629"/>
                          </a:xfrm>
                          <a:prstGeom prst="rect">
                            <a:avLst/>
                          </a:prstGeom>
                        </pic:spPr>
                      </pic:pic>
                    </a:graphicData>
                  </a:graphic>
                </wp:inline>
              </w:drawing>
            </w:r>
          </w:p>
          <w:p w:rsidR="00F221CF" w:rsidRPr="00214779" w:rsidRDefault="00F221CF" w:rsidP="00A13F45"/>
        </w:tc>
      </w:tr>
      <w:tr w:rsidR="00F221CF" w:rsidTr="00420E33">
        <w:tc>
          <w:tcPr>
            <w:tcW w:w="3261" w:type="dxa"/>
            <w:tcMar>
              <w:left w:w="0" w:type="dxa"/>
              <w:right w:w="0" w:type="dxa"/>
            </w:tcMar>
            <w:tcFitText/>
          </w:tcPr>
          <w:p w:rsidR="00F221CF" w:rsidRPr="002B478E" w:rsidRDefault="00F221CF" w:rsidP="00A13F45">
            <w:pPr>
              <w:rPr>
                <w:noProof/>
              </w:rPr>
            </w:pPr>
            <w:r w:rsidRPr="0078179E">
              <w:rPr>
                <w:noProof/>
              </w:rPr>
              <w:drawing>
                <wp:inline distT="0" distB="0" distL="0" distR="0" wp14:anchorId="5CF3F583" wp14:editId="161E892B">
                  <wp:extent cx="1808018" cy="1026900"/>
                  <wp:effectExtent l="0" t="0" r="1905"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1987" cy="1029154"/>
                          </a:xfrm>
                          <a:prstGeom prst="rect">
                            <a:avLst/>
                          </a:prstGeom>
                        </pic:spPr>
                      </pic:pic>
                    </a:graphicData>
                  </a:graphic>
                </wp:inline>
              </w:drawing>
            </w:r>
          </w:p>
        </w:tc>
        <w:tc>
          <w:tcPr>
            <w:tcW w:w="6095" w:type="dxa"/>
            <w:tcMar>
              <w:left w:w="113" w:type="dxa"/>
              <w:right w:w="113" w:type="dxa"/>
            </w:tcMar>
          </w:tcPr>
          <w:p w:rsidR="00F221CF" w:rsidRDefault="00F221CF" w:rsidP="00F221CF">
            <w:r>
              <w:t xml:space="preserve">Im Dialogfenster </w:t>
            </w:r>
            <w:r w:rsidR="009060AD">
              <w:t>wechseln Sie</w:t>
            </w:r>
            <w:r>
              <w:t xml:space="preserve"> in den Ordner wechseln, in dem sich die Fotos / Videos befinden</w:t>
            </w:r>
            <w:r w:rsidR="009060AD">
              <w:t>.</w:t>
            </w:r>
          </w:p>
          <w:p w:rsidR="009060AD" w:rsidRDefault="009060AD" w:rsidP="00975B34">
            <w:r>
              <w:t>Markieren Sie</w:t>
            </w:r>
            <w:r w:rsidR="00F221CF">
              <w:t xml:space="preserve"> die benötigten Fotos / Videos </w:t>
            </w:r>
            <w:r>
              <w:t>und bestätigen Sie die</w:t>
            </w:r>
            <w:r w:rsidR="008F54BD">
              <w:t>s</w:t>
            </w:r>
            <w:r>
              <w:t xml:space="preserve"> mit </w:t>
            </w:r>
            <w:r w:rsidR="00F221CF" w:rsidRPr="009060AD">
              <w:rPr>
                <w:b/>
              </w:rPr>
              <w:t>Ö</w:t>
            </w:r>
            <w:r w:rsidRPr="009060AD">
              <w:rPr>
                <w:b/>
              </w:rPr>
              <w:t>ffnen</w:t>
            </w:r>
            <w:r>
              <w:t>.</w:t>
            </w:r>
          </w:p>
          <w:p w:rsidR="00F221CF" w:rsidRDefault="00975B34" w:rsidP="00404AAF">
            <w:r w:rsidRPr="009060AD">
              <w:t>Tipp: Sie können auch</w:t>
            </w:r>
            <w:r w:rsidR="009060AD">
              <w:t xml:space="preserve"> die</w:t>
            </w:r>
            <w:r w:rsidRPr="009060AD">
              <w:t xml:space="preserve"> Videodateien und Bilder importieren, indem Sie die Dateien aus de</w:t>
            </w:r>
            <w:r w:rsidR="00404AAF">
              <w:t>m</w:t>
            </w:r>
            <w:r w:rsidRPr="009060AD">
              <w:t xml:space="preserve"> </w:t>
            </w:r>
            <w:r w:rsidR="009060AD">
              <w:t>Ordner</w:t>
            </w:r>
            <w:r w:rsidRPr="009060AD">
              <w:t xml:space="preserve"> in Movie Maker ziehen.</w:t>
            </w:r>
          </w:p>
        </w:tc>
      </w:tr>
      <w:tr w:rsidR="00975B34" w:rsidTr="00420E33">
        <w:tc>
          <w:tcPr>
            <w:tcW w:w="3261" w:type="dxa"/>
            <w:tcMar>
              <w:left w:w="0" w:type="dxa"/>
              <w:right w:w="0" w:type="dxa"/>
            </w:tcMar>
            <w:tcFitText/>
          </w:tcPr>
          <w:p w:rsidR="00975B34" w:rsidRPr="00F221CF" w:rsidRDefault="00420E33" w:rsidP="00A13F45">
            <w:pPr>
              <w:rPr>
                <w:noProof/>
              </w:rPr>
            </w:pPr>
            <w:r w:rsidRPr="00420E33">
              <w:rPr>
                <w:noProof/>
              </w:rPr>
              <w:drawing>
                <wp:inline distT="0" distB="0" distL="0" distR="0" wp14:anchorId="2C8103A6" wp14:editId="6C75C6A7">
                  <wp:extent cx="1898072" cy="1054776"/>
                  <wp:effectExtent l="0" t="0" r="698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flipV="1">
                            <a:off x="0" y="0"/>
                            <a:ext cx="1906196" cy="1059290"/>
                          </a:xfrm>
                          <a:prstGeom prst="rect">
                            <a:avLst/>
                          </a:prstGeom>
                        </pic:spPr>
                      </pic:pic>
                    </a:graphicData>
                  </a:graphic>
                </wp:inline>
              </w:drawing>
            </w:r>
          </w:p>
        </w:tc>
        <w:tc>
          <w:tcPr>
            <w:tcW w:w="6095" w:type="dxa"/>
            <w:tcMar>
              <w:left w:w="113" w:type="dxa"/>
              <w:right w:w="113" w:type="dxa"/>
            </w:tcMar>
          </w:tcPr>
          <w:p w:rsidR="00975B34" w:rsidRDefault="00420E33" w:rsidP="00420E33">
            <w:r>
              <w:t>Sie sehen jetzt in der Arbeitsfläche links das aktuelle Foto und rechts alle ausgewählten Bilder und Videos.</w:t>
            </w:r>
          </w:p>
        </w:tc>
      </w:tr>
    </w:tbl>
    <w:p w:rsidR="00420E33" w:rsidRDefault="00420E33" w:rsidP="00420E33"/>
    <w:tbl>
      <w:tblPr>
        <w:tblStyle w:val="Tabellenraster"/>
        <w:tblW w:w="0" w:type="auto"/>
        <w:tblInd w:w="108" w:type="dxa"/>
        <w:tblLook w:val="04A0" w:firstRow="1" w:lastRow="0" w:firstColumn="1" w:lastColumn="0" w:noHBand="0" w:noVBand="1"/>
      </w:tblPr>
      <w:tblGrid>
        <w:gridCol w:w="9386"/>
      </w:tblGrid>
      <w:tr w:rsidR="00420E33" w:rsidTr="00420E33">
        <w:tc>
          <w:tcPr>
            <w:tcW w:w="9386" w:type="dxa"/>
            <w:shd w:val="clear" w:color="auto" w:fill="C2D69B" w:themeFill="accent3" w:themeFillTint="99"/>
          </w:tcPr>
          <w:p w:rsidR="00420E33" w:rsidRDefault="00420E33" w:rsidP="00420E33">
            <w:r w:rsidRPr="00420E33">
              <w:rPr>
                <w:b/>
              </w:rPr>
              <w:t>Uebung</w:t>
            </w:r>
          </w:p>
        </w:tc>
      </w:tr>
      <w:tr w:rsidR="00420E33" w:rsidTr="00420E33">
        <w:tc>
          <w:tcPr>
            <w:tcW w:w="9386" w:type="dxa"/>
          </w:tcPr>
          <w:p w:rsidR="00420E33" w:rsidRDefault="00420E33" w:rsidP="00404AAF">
            <w:r>
              <w:t xml:space="preserve">Fügen Sie alle Bilder und Videos aus </w:t>
            </w:r>
            <w:r w:rsidR="00404AAF">
              <w:t>Ihre</w:t>
            </w:r>
            <w:r>
              <w:t>m Verzeichnis ein</w:t>
            </w:r>
          </w:p>
        </w:tc>
      </w:tr>
    </w:tbl>
    <w:p w:rsidR="00A24D7A" w:rsidRDefault="00A24D7A" w:rsidP="000732C4">
      <w:pPr>
        <w:pStyle w:val="berschrift2"/>
      </w:pPr>
      <w:r>
        <w:t>Den Film abspielen</w:t>
      </w:r>
    </w:p>
    <w:tbl>
      <w:tblPr>
        <w:tblStyle w:val="Tabellenraster"/>
        <w:tblW w:w="9356" w:type="dxa"/>
        <w:tblInd w:w="5" w:type="dxa"/>
        <w:tblLayout w:type="fixed"/>
        <w:tblLook w:val="04A0" w:firstRow="1" w:lastRow="0" w:firstColumn="1" w:lastColumn="0" w:noHBand="0" w:noVBand="1"/>
      </w:tblPr>
      <w:tblGrid>
        <w:gridCol w:w="3261"/>
        <w:gridCol w:w="6095"/>
      </w:tblGrid>
      <w:tr w:rsidR="00A24D7A" w:rsidTr="00A13F45">
        <w:tc>
          <w:tcPr>
            <w:tcW w:w="3261" w:type="dxa"/>
            <w:tcMar>
              <w:left w:w="0" w:type="dxa"/>
              <w:right w:w="0" w:type="dxa"/>
            </w:tcMar>
            <w:tcFitText/>
          </w:tcPr>
          <w:p w:rsidR="00A24D7A" w:rsidRDefault="00A24D7A" w:rsidP="00A13F45">
            <w:pPr>
              <w:rPr>
                <w:i/>
              </w:rPr>
            </w:pPr>
            <w:r w:rsidRPr="000732C4">
              <w:rPr>
                <w:noProof/>
              </w:rPr>
              <w:drawing>
                <wp:inline distT="0" distB="0" distL="0" distR="0" wp14:anchorId="3AA33E96" wp14:editId="0633623C">
                  <wp:extent cx="1913659" cy="1108364"/>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18121" cy="1110948"/>
                          </a:xfrm>
                          <a:prstGeom prst="rect">
                            <a:avLst/>
                          </a:prstGeom>
                        </pic:spPr>
                      </pic:pic>
                    </a:graphicData>
                  </a:graphic>
                </wp:inline>
              </w:drawing>
            </w:r>
          </w:p>
        </w:tc>
        <w:tc>
          <w:tcPr>
            <w:tcW w:w="6095" w:type="dxa"/>
            <w:tcMar>
              <w:left w:w="113" w:type="dxa"/>
              <w:right w:w="113" w:type="dxa"/>
            </w:tcMar>
          </w:tcPr>
          <w:p w:rsidR="00A24D7A" w:rsidRDefault="00A24D7A" w:rsidP="00FE267B">
            <w:pPr>
              <w:pStyle w:val="Listenabsatz"/>
              <w:numPr>
                <w:ilvl w:val="0"/>
                <w:numId w:val="12"/>
              </w:numPr>
              <w:spacing w:line="240" w:lineRule="auto"/>
              <w:ind w:left="284" w:hanging="284"/>
            </w:pPr>
            <w:r>
              <w:t>Setzen Sie zuerst den Positionsanzeiger vor das erste Bild oder vor das Bild ab dem Sie starte</w:t>
            </w:r>
            <w:r w:rsidR="008F54BD">
              <w:t>n</w:t>
            </w:r>
            <w:r>
              <w:t xml:space="preserve"> wollen.</w:t>
            </w:r>
          </w:p>
          <w:p w:rsidR="00A24D7A" w:rsidRDefault="00A24D7A" w:rsidP="00FE267B">
            <w:pPr>
              <w:pStyle w:val="Listenabsatz"/>
              <w:numPr>
                <w:ilvl w:val="0"/>
                <w:numId w:val="12"/>
              </w:numPr>
              <w:spacing w:line="240" w:lineRule="auto"/>
              <w:ind w:left="284" w:hanging="284"/>
            </w:pPr>
            <w:r>
              <w:t>Klicken Sie dann den Rechtspfeil unterhalb des linken Bildes.</w:t>
            </w:r>
          </w:p>
          <w:p w:rsidR="00A24D7A" w:rsidRDefault="00A24D7A" w:rsidP="00FE267B">
            <w:pPr>
              <w:pStyle w:val="Listenabsatz"/>
              <w:numPr>
                <w:ilvl w:val="0"/>
                <w:numId w:val="12"/>
              </w:numPr>
              <w:spacing w:line="240" w:lineRule="auto"/>
              <w:ind w:left="284" w:hanging="284"/>
            </w:pPr>
            <w:r>
              <w:t xml:space="preserve">Betrachten Sie </w:t>
            </w:r>
            <w:r w:rsidR="008F54BD">
              <w:t xml:space="preserve">jetzt </w:t>
            </w:r>
            <w:r>
              <w:t>Ihre Arbeit.</w:t>
            </w:r>
          </w:p>
          <w:p w:rsidR="00A24D7A" w:rsidRDefault="00A24D7A" w:rsidP="00A24D7A"/>
          <w:p w:rsidR="00A24D7A" w:rsidRPr="00A24D7A" w:rsidRDefault="00A24D7A" w:rsidP="00A24D7A">
            <w:r>
              <w:t>Sie können Ihr Werk beliebig oft abspielen lassen.</w:t>
            </w:r>
          </w:p>
        </w:tc>
      </w:tr>
    </w:tbl>
    <w:p w:rsidR="00A24D7A" w:rsidRDefault="00A24D7A" w:rsidP="00A24D7A"/>
    <w:p w:rsidR="00A24D7A" w:rsidRDefault="00A24D7A" w:rsidP="00256BB3">
      <w:pPr>
        <w:pStyle w:val="berschrift2"/>
      </w:pPr>
      <w:r>
        <w:lastRenderedPageBreak/>
        <w:t>Die Abspieldauer ändern</w:t>
      </w:r>
    </w:p>
    <w:tbl>
      <w:tblPr>
        <w:tblStyle w:val="Tabellenraster"/>
        <w:tblW w:w="9356" w:type="dxa"/>
        <w:tblInd w:w="5" w:type="dxa"/>
        <w:tblLayout w:type="fixed"/>
        <w:tblLook w:val="04A0" w:firstRow="1" w:lastRow="0" w:firstColumn="1" w:lastColumn="0" w:noHBand="0" w:noVBand="1"/>
      </w:tblPr>
      <w:tblGrid>
        <w:gridCol w:w="3261"/>
        <w:gridCol w:w="6095"/>
      </w:tblGrid>
      <w:tr w:rsidR="00A24D7A" w:rsidTr="00A13F45">
        <w:tc>
          <w:tcPr>
            <w:tcW w:w="3261" w:type="dxa"/>
            <w:tcMar>
              <w:left w:w="0" w:type="dxa"/>
              <w:right w:w="0" w:type="dxa"/>
            </w:tcMar>
            <w:tcFitText/>
          </w:tcPr>
          <w:p w:rsidR="00A24D7A" w:rsidRDefault="00A24D7A" w:rsidP="00A13F45">
            <w:pPr>
              <w:rPr>
                <w:i/>
              </w:rPr>
            </w:pPr>
            <w:r w:rsidRPr="00256BB3">
              <w:rPr>
                <w:noProof/>
              </w:rPr>
              <w:drawing>
                <wp:inline distT="0" distB="0" distL="0" distR="0" wp14:anchorId="59E0AAD2" wp14:editId="1B0620B8">
                  <wp:extent cx="1466491" cy="1250985"/>
                  <wp:effectExtent l="0" t="0" r="635" b="635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68846" cy="1252993"/>
                          </a:xfrm>
                          <a:prstGeom prst="rect">
                            <a:avLst/>
                          </a:prstGeom>
                        </pic:spPr>
                      </pic:pic>
                    </a:graphicData>
                  </a:graphic>
                </wp:inline>
              </w:drawing>
            </w:r>
          </w:p>
        </w:tc>
        <w:tc>
          <w:tcPr>
            <w:tcW w:w="6095" w:type="dxa"/>
            <w:tcMar>
              <w:left w:w="113" w:type="dxa"/>
              <w:right w:w="113" w:type="dxa"/>
            </w:tcMar>
          </w:tcPr>
          <w:p w:rsidR="00214779" w:rsidRDefault="00214779" w:rsidP="00FE267B">
            <w:r>
              <w:t>Wählen das Bild, bei welchem Sie die Abspieldauer verkürzen oder verlängern wollen.</w:t>
            </w:r>
            <w:r w:rsidR="00404AAF">
              <w:t xml:space="preserve"> Mit der Umschalt- oder der </w:t>
            </w:r>
            <w:r w:rsidR="00FE267B">
              <w:t>Ctrl</w:t>
            </w:r>
            <w:r w:rsidR="00404AAF">
              <w:t>-Taste können Sie mehrere Bilder auswählen.</w:t>
            </w:r>
          </w:p>
          <w:p w:rsidR="00214779" w:rsidRDefault="00214779" w:rsidP="00FE267B"/>
          <w:p w:rsidR="00A24D7A" w:rsidRPr="00A24D7A" w:rsidRDefault="00214779" w:rsidP="00FE267B">
            <w:r>
              <w:t xml:space="preserve">Ueber dem Menüband öffnet sie ein neuer Tabellenreiter </w:t>
            </w:r>
            <w:r w:rsidRPr="00214779">
              <w:rPr>
                <w:b/>
              </w:rPr>
              <w:t>Videotools.</w:t>
            </w:r>
          </w:p>
        </w:tc>
      </w:tr>
      <w:tr w:rsidR="00A24D7A" w:rsidTr="00A13F45">
        <w:tc>
          <w:tcPr>
            <w:tcW w:w="3261" w:type="dxa"/>
            <w:tcMar>
              <w:left w:w="0" w:type="dxa"/>
              <w:right w:w="0" w:type="dxa"/>
            </w:tcMar>
            <w:tcFitText/>
          </w:tcPr>
          <w:p w:rsidR="00A24D7A" w:rsidRPr="002B478E" w:rsidRDefault="00214779" w:rsidP="00A13F45">
            <w:pPr>
              <w:rPr>
                <w:noProof/>
              </w:rPr>
            </w:pPr>
            <w:r w:rsidRPr="00B5171E">
              <w:rPr>
                <w:noProof/>
              </w:rPr>
              <w:drawing>
                <wp:inline distT="0" distB="0" distL="0" distR="0" wp14:anchorId="5521F1EF" wp14:editId="124B356B">
                  <wp:extent cx="1768415" cy="859871"/>
                  <wp:effectExtent l="0" t="0" r="381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70786" cy="861024"/>
                          </a:xfrm>
                          <a:prstGeom prst="rect">
                            <a:avLst/>
                          </a:prstGeom>
                        </pic:spPr>
                      </pic:pic>
                    </a:graphicData>
                  </a:graphic>
                </wp:inline>
              </w:drawing>
            </w:r>
          </w:p>
        </w:tc>
        <w:tc>
          <w:tcPr>
            <w:tcW w:w="6095" w:type="dxa"/>
            <w:tcMar>
              <w:left w:w="113" w:type="dxa"/>
              <w:right w:w="113" w:type="dxa"/>
            </w:tcMar>
          </w:tcPr>
          <w:p w:rsidR="00A24D7A" w:rsidRDefault="00214779" w:rsidP="00214779">
            <w:r>
              <w:t>Das Menüband wird nun angepasst. Aktive Eingabefenster werden in schwarzer Farbe, inaktive in grauer Farbe angezeigt.</w:t>
            </w:r>
          </w:p>
          <w:p w:rsidR="00214779" w:rsidRDefault="00214779" w:rsidP="00214779"/>
          <w:p w:rsidR="00214779" w:rsidRDefault="00214779" w:rsidP="00214779">
            <w:r>
              <w:t>Sie können nun die vorgegebene Dauer hinunter- oder hinaufsetzen.</w:t>
            </w:r>
          </w:p>
        </w:tc>
      </w:tr>
      <w:tr w:rsidR="004E0F2E" w:rsidTr="00A13F45">
        <w:tc>
          <w:tcPr>
            <w:tcW w:w="3261" w:type="dxa"/>
            <w:tcMar>
              <w:left w:w="0" w:type="dxa"/>
              <w:right w:w="0" w:type="dxa"/>
            </w:tcMar>
            <w:tcFitText/>
          </w:tcPr>
          <w:p w:rsidR="004E0F2E" w:rsidRPr="00B5171E" w:rsidRDefault="004E0F2E" w:rsidP="00A13F45">
            <w:pPr>
              <w:rPr>
                <w:noProof/>
              </w:rPr>
            </w:pPr>
            <w:r w:rsidRPr="004E0F2E">
              <w:rPr>
                <w:noProof/>
              </w:rPr>
              <w:drawing>
                <wp:inline distT="0" distB="0" distL="0" distR="0" wp14:anchorId="4AAFEFB0" wp14:editId="21A454EB">
                  <wp:extent cx="1811547" cy="88599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10276" cy="885375"/>
                          </a:xfrm>
                          <a:prstGeom prst="rect">
                            <a:avLst/>
                          </a:prstGeom>
                        </pic:spPr>
                      </pic:pic>
                    </a:graphicData>
                  </a:graphic>
                </wp:inline>
              </w:drawing>
            </w:r>
          </w:p>
        </w:tc>
        <w:tc>
          <w:tcPr>
            <w:tcW w:w="6095" w:type="dxa"/>
            <w:tcMar>
              <w:left w:w="113" w:type="dxa"/>
              <w:right w:w="113" w:type="dxa"/>
            </w:tcMar>
          </w:tcPr>
          <w:p w:rsidR="004E0F2E" w:rsidRDefault="004E0F2E" w:rsidP="004E0F2E">
            <w:r>
              <w:t>Bei einem Video können Sie die Geschwindigkeit</w:t>
            </w:r>
            <w:r w:rsidR="00943304">
              <w:t xml:space="preserve"> verändern.</w:t>
            </w:r>
          </w:p>
        </w:tc>
      </w:tr>
    </w:tbl>
    <w:p w:rsidR="00214779" w:rsidRDefault="00214779" w:rsidP="00214779"/>
    <w:tbl>
      <w:tblPr>
        <w:tblStyle w:val="Tabellenraster"/>
        <w:tblW w:w="0" w:type="auto"/>
        <w:tblInd w:w="108" w:type="dxa"/>
        <w:tblLook w:val="04A0" w:firstRow="1" w:lastRow="0" w:firstColumn="1" w:lastColumn="0" w:noHBand="0" w:noVBand="1"/>
      </w:tblPr>
      <w:tblGrid>
        <w:gridCol w:w="9386"/>
      </w:tblGrid>
      <w:tr w:rsidR="00214779" w:rsidTr="00A13F45">
        <w:tc>
          <w:tcPr>
            <w:tcW w:w="9386" w:type="dxa"/>
            <w:shd w:val="clear" w:color="auto" w:fill="C2D69B" w:themeFill="accent3" w:themeFillTint="99"/>
          </w:tcPr>
          <w:p w:rsidR="00214779" w:rsidRDefault="00214779" w:rsidP="00A13F45">
            <w:r w:rsidRPr="00420E33">
              <w:rPr>
                <w:b/>
              </w:rPr>
              <w:t>Uebung</w:t>
            </w:r>
          </w:p>
        </w:tc>
      </w:tr>
      <w:tr w:rsidR="00214779" w:rsidTr="00A13F45">
        <w:tc>
          <w:tcPr>
            <w:tcW w:w="9386" w:type="dxa"/>
          </w:tcPr>
          <w:p w:rsidR="00214779" w:rsidRDefault="00214779" w:rsidP="00A13F45">
            <w:r>
              <w:t xml:space="preserve">Verändern Sie die Dauer der Bilder in unterschiedliche Dauern. </w:t>
            </w:r>
          </w:p>
          <w:p w:rsidR="00214779" w:rsidRDefault="00214779" w:rsidP="00A13F45">
            <w:r>
              <w:t>Spielen Sie Ihr Werk wieder ab.</w:t>
            </w:r>
          </w:p>
          <w:p w:rsidR="004E0F2E" w:rsidRDefault="004E0F2E" w:rsidP="004E0F2E">
            <w:r>
              <w:t xml:space="preserve">Verändern Sie die Geschwindigkeit des Videos </w:t>
            </w:r>
            <w:r>
              <w:rPr>
                <w:i/>
              </w:rPr>
              <w:t>Regenwald</w:t>
            </w:r>
            <w:r>
              <w:t xml:space="preserve">. </w:t>
            </w:r>
          </w:p>
          <w:p w:rsidR="004E0F2E" w:rsidRDefault="004E0F2E" w:rsidP="004E0F2E">
            <w:r>
              <w:t>Spielen Sie Ihr Werk wieder ab.</w:t>
            </w:r>
          </w:p>
        </w:tc>
      </w:tr>
    </w:tbl>
    <w:p w:rsidR="00975B34" w:rsidRPr="00C81792" w:rsidRDefault="000732C4" w:rsidP="00256BB3">
      <w:pPr>
        <w:pStyle w:val="berschrift2"/>
      </w:pPr>
      <w:r>
        <w:t>Die</w:t>
      </w:r>
      <w:r w:rsidR="00975B34">
        <w:t xml:space="preserve"> Reihenfolge ändern</w:t>
      </w:r>
    </w:p>
    <w:tbl>
      <w:tblPr>
        <w:tblStyle w:val="Tabellenraster"/>
        <w:tblW w:w="9356" w:type="dxa"/>
        <w:tblInd w:w="5" w:type="dxa"/>
        <w:tblLayout w:type="fixed"/>
        <w:tblLook w:val="04A0" w:firstRow="1" w:lastRow="0" w:firstColumn="1" w:lastColumn="0" w:noHBand="0" w:noVBand="1"/>
      </w:tblPr>
      <w:tblGrid>
        <w:gridCol w:w="3261"/>
        <w:gridCol w:w="6095"/>
      </w:tblGrid>
      <w:tr w:rsidR="00975B34" w:rsidTr="00A13F45">
        <w:tc>
          <w:tcPr>
            <w:tcW w:w="3261" w:type="dxa"/>
            <w:tcMar>
              <w:left w:w="0" w:type="dxa"/>
              <w:right w:w="0" w:type="dxa"/>
            </w:tcMar>
            <w:tcFitText/>
          </w:tcPr>
          <w:p w:rsidR="00975B34" w:rsidRDefault="00975B34" w:rsidP="00A13F45">
            <w:pPr>
              <w:rPr>
                <w:i/>
              </w:rPr>
            </w:pPr>
            <w:r w:rsidRPr="000732C4">
              <w:rPr>
                <w:noProof/>
              </w:rPr>
              <w:drawing>
                <wp:inline distT="0" distB="0" distL="0" distR="0" wp14:anchorId="3A936871" wp14:editId="441A9144">
                  <wp:extent cx="2015706" cy="900545"/>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15499" cy="900452"/>
                          </a:xfrm>
                          <a:prstGeom prst="rect">
                            <a:avLst/>
                          </a:prstGeom>
                        </pic:spPr>
                      </pic:pic>
                    </a:graphicData>
                  </a:graphic>
                </wp:inline>
              </w:drawing>
            </w:r>
          </w:p>
        </w:tc>
        <w:tc>
          <w:tcPr>
            <w:tcW w:w="6095" w:type="dxa"/>
            <w:tcMar>
              <w:left w:w="113" w:type="dxa"/>
              <w:right w:w="113" w:type="dxa"/>
            </w:tcMar>
          </w:tcPr>
          <w:p w:rsidR="00975B34" w:rsidRPr="008F54BD" w:rsidRDefault="008F54BD" w:rsidP="008F54BD">
            <w:r>
              <w:t>Sie können die Reihenfolge der Bilder und Videos ändern, in dem Sie das Objekt aktivieren (anklicken) und an die gewünschte Stelle verschieben.</w:t>
            </w:r>
          </w:p>
        </w:tc>
      </w:tr>
    </w:tbl>
    <w:p w:rsidR="00975B34" w:rsidRDefault="008F54BD" w:rsidP="00256BB3">
      <w:pPr>
        <w:pStyle w:val="berschrift2"/>
      </w:pPr>
      <w:r>
        <w:t>Musik hinzufügen</w:t>
      </w:r>
    </w:p>
    <w:tbl>
      <w:tblPr>
        <w:tblStyle w:val="Tabellenraster"/>
        <w:tblW w:w="9356" w:type="dxa"/>
        <w:tblInd w:w="5" w:type="dxa"/>
        <w:tblLayout w:type="fixed"/>
        <w:tblLook w:val="04A0" w:firstRow="1" w:lastRow="0" w:firstColumn="1" w:lastColumn="0" w:noHBand="0" w:noVBand="1"/>
      </w:tblPr>
      <w:tblGrid>
        <w:gridCol w:w="3261"/>
        <w:gridCol w:w="6095"/>
      </w:tblGrid>
      <w:tr w:rsidR="008F54BD" w:rsidTr="00A13F45">
        <w:tc>
          <w:tcPr>
            <w:tcW w:w="3261" w:type="dxa"/>
            <w:tcMar>
              <w:left w:w="0" w:type="dxa"/>
              <w:right w:w="0" w:type="dxa"/>
            </w:tcMar>
            <w:tcFitText/>
          </w:tcPr>
          <w:p w:rsidR="008F54BD" w:rsidRPr="00F221CF" w:rsidRDefault="008F54BD" w:rsidP="00A13F45">
            <w:pPr>
              <w:rPr>
                <w:noProof/>
              </w:rPr>
            </w:pPr>
            <w:r w:rsidRPr="004D4688">
              <w:rPr>
                <w:noProof/>
              </w:rPr>
              <w:drawing>
                <wp:inline distT="0" distB="0" distL="0" distR="0" wp14:anchorId="31EAA17B" wp14:editId="1141CC1F">
                  <wp:extent cx="2057400" cy="932173"/>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59085" cy="932936"/>
                          </a:xfrm>
                          <a:prstGeom prst="rect">
                            <a:avLst/>
                          </a:prstGeom>
                        </pic:spPr>
                      </pic:pic>
                    </a:graphicData>
                  </a:graphic>
                </wp:inline>
              </w:drawing>
            </w:r>
          </w:p>
        </w:tc>
        <w:tc>
          <w:tcPr>
            <w:tcW w:w="6095" w:type="dxa"/>
            <w:tcMar>
              <w:left w:w="113" w:type="dxa"/>
              <w:right w:w="113" w:type="dxa"/>
            </w:tcMar>
          </w:tcPr>
          <w:p w:rsidR="008F54BD" w:rsidRDefault="008F54BD" w:rsidP="008F54BD">
            <w:r>
              <w:t xml:space="preserve">Klicken Sie in der Registerkarte </w:t>
            </w:r>
            <w:r>
              <w:rPr>
                <w:highlight w:val="lightGray"/>
              </w:rPr>
              <w:t xml:space="preserve"> </w:t>
            </w:r>
            <w:r w:rsidRPr="009060AD">
              <w:rPr>
                <w:b/>
                <w:highlight w:val="lightGray"/>
              </w:rPr>
              <w:t>Startseite</w:t>
            </w:r>
            <w:r>
              <w:rPr>
                <w:highlight w:val="lightGray"/>
              </w:rPr>
              <w:t xml:space="preserve"> </w:t>
            </w:r>
            <w:r>
              <w:t xml:space="preserve"> in der Gruppe </w:t>
            </w:r>
            <w:r w:rsidRPr="009060AD">
              <w:rPr>
                <w:b/>
              </w:rPr>
              <w:t>Hinzufügen</w:t>
            </w:r>
            <w:r>
              <w:t xml:space="preserve"> auf die Schaltfläche </w:t>
            </w:r>
            <w:r>
              <w:rPr>
                <w:b/>
                <w:i/>
              </w:rPr>
              <w:t>Musik</w:t>
            </w:r>
            <w:r w:rsidRPr="009060AD">
              <w:rPr>
                <w:b/>
                <w:i/>
              </w:rPr>
              <w:t xml:space="preserve"> hinzufügen</w:t>
            </w:r>
            <w:r>
              <w:t>.</w:t>
            </w:r>
          </w:p>
          <w:p w:rsidR="008F54BD" w:rsidRDefault="008F54BD" w:rsidP="008F54BD">
            <w:r>
              <w:t xml:space="preserve">Jetzt werden alle gültigen Musikdateien angezeigt. </w:t>
            </w:r>
          </w:p>
          <w:p w:rsidR="008F54BD" w:rsidRDefault="008F54BD" w:rsidP="008F54BD">
            <w:r>
              <w:t xml:space="preserve">Markieren Sie die benötigten Titel und bestätigen Sie dies mit </w:t>
            </w:r>
            <w:r w:rsidRPr="009060AD">
              <w:rPr>
                <w:b/>
              </w:rPr>
              <w:t>Öffnen</w:t>
            </w:r>
            <w:r>
              <w:t>.</w:t>
            </w:r>
          </w:p>
          <w:p w:rsidR="008F54BD" w:rsidRDefault="008F54BD" w:rsidP="008F54BD"/>
        </w:tc>
      </w:tr>
      <w:tr w:rsidR="008F54BD" w:rsidTr="00B5171E">
        <w:tc>
          <w:tcPr>
            <w:tcW w:w="3261" w:type="dxa"/>
            <w:tcMar>
              <w:left w:w="0" w:type="dxa"/>
              <w:right w:w="0" w:type="dxa"/>
            </w:tcMar>
            <w:tcFitText/>
          </w:tcPr>
          <w:p w:rsidR="008F54BD" w:rsidRPr="00AF24EB" w:rsidRDefault="00B5171E" w:rsidP="00A13F45">
            <w:pPr>
              <w:rPr>
                <w:noProof/>
              </w:rPr>
            </w:pPr>
            <w:r w:rsidRPr="00AF24EB">
              <w:rPr>
                <w:noProof/>
              </w:rPr>
              <w:drawing>
                <wp:inline distT="0" distB="0" distL="0" distR="0" wp14:anchorId="22CE4FB3" wp14:editId="5FD45380">
                  <wp:extent cx="2004438" cy="477981"/>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10509" cy="479429"/>
                          </a:xfrm>
                          <a:prstGeom prst="rect">
                            <a:avLst/>
                          </a:prstGeom>
                        </pic:spPr>
                      </pic:pic>
                    </a:graphicData>
                  </a:graphic>
                </wp:inline>
              </w:drawing>
            </w:r>
          </w:p>
          <w:p w:rsidR="008F54BD" w:rsidRPr="002B478E" w:rsidRDefault="008F54BD" w:rsidP="00A13F45">
            <w:pPr>
              <w:rPr>
                <w:noProof/>
              </w:rPr>
            </w:pPr>
          </w:p>
        </w:tc>
        <w:tc>
          <w:tcPr>
            <w:tcW w:w="6095" w:type="dxa"/>
            <w:tcMar>
              <w:left w:w="113" w:type="dxa"/>
              <w:right w:w="113" w:type="dxa"/>
            </w:tcMar>
          </w:tcPr>
          <w:p w:rsidR="008F54BD" w:rsidRDefault="00B5171E" w:rsidP="00A13F45">
            <w:r>
              <w:t>Das Lied wird oberhalb der Bilder als grüner Streifen angezeigt.</w:t>
            </w:r>
          </w:p>
        </w:tc>
      </w:tr>
    </w:tbl>
    <w:p w:rsidR="00B5171E" w:rsidRDefault="00B5171E" w:rsidP="00B5171E"/>
    <w:tbl>
      <w:tblPr>
        <w:tblStyle w:val="Tabellenraster"/>
        <w:tblW w:w="0" w:type="auto"/>
        <w:tblInd w:w="108" w:type="dxa"/>
        <w:tblLook w:val="04A0" w:firstRow="1" w:lastRow="0" w:firstColumn="1" w:lastColumn="0" w:noHBand="0" w:noVBand="1"/>
      </w:tblPr>
      <w:tblGrid>
        <w:gridCol w:w="9386"/>
      </w:tblGrid>
      <w:tr w:rsidR="00B5171E" w:rsidTr="00A13F45">
        <w:tc>
          <w:tcPr>
            <w:tcW w:w="9386" w:type="dxa"/>
            <w:shd w:val="clear" w:color="auto" w:fill="C2D69B" w:themeFill="accent3" w:themeFillTint="99"/>
          </w:tcPr>
          <w:p w:rsidR="00B5171E" w:rsidRDefault="00B5171E" w:rsidP="00A13F45">
            <w:r w:rsidRPr="00420E33">
              <w:rPr>
                <w:b/>
              </w:rPr>
              <w:t>Uebung</w:t>
            </w:r>
          </w:p>
        </w:tc>
      </w:tr>
      <w:tr w:rsidR="00B5171E" w:rsidTr="00A13F45">
        <w:tc>
          <w:tcPr>
            <w:tcW w:w="9386" w:type="dxa"/>
          </w:tcPr>
          <w:p w:rsidR="00B5171E" w:rsidRDefault="00B5171E" w:rsidP="00404AAF">
            <w:r>
              <w:t xml:space="preserve">Fügen Sie das Lied </w:t>
            </w:r>
            <w:r w:rsidR="00404AAF" w:rsidRPr="00404AAF">
              <w:rPr>
                <w:i/>
              </w:rPr>
              <w:t xml:space="preserve">Movie </w:t>
            </w:r>
            <w:r w:rsidRPr="00404AAF">
              <w:rPr>
                <w:i/>
              </w:rPr>
              <w:t>S</w:t>
            </w:r>
            <w:r w:rsidRPr="004D4688">
              <w:rPr>
                <w:i/>
              </w:rPr>
              <w:t>anta Lucia</w:t>
            </w:r>
            <w:r>
              <w:t xml:space="preserve"> aus </w:t>
            </w:r>
            <w:r w:rsidR="00404AAF">
              <w:t>Ihre</w:t>
            </w:r>
            <w:r>
              <w:t>m Verzeichnis ein.</w:t>
            </w:r>
          </w:p>
        </w:tc>
      </w:tr>
    </w:tbl>
    <w:p w:rsidR="008F54BD" w:rsidRPr="008F54BD" w:rsidRDefault="008F54BD" w:rsidP="008F54BD"/>
    <w:p w:rsidR="00B5171E" w:rsidRDefault="00B5171E" w:rsidP="00256BB3">
      <w:pPr>
        <w:pStyle w:val="berschrift2"/>
      </w:pPr>
      <w:r>
        <w:lastRenderedPageBreak/>
        <w:t>Die Musik ändern</w:t>
      </w:r>
    </w:p>
    <w:tbl>
      <w:tblPr>
        <w:tblStyle w:val="Tabellenraster"/>
        <w:tblW w:w="9356" w:type="dxa"/>
        <w:tblInd w:w="5" w:type="dxa"/>
        <w:tblLayout w:type="fixed"/>
        <w:tblLook w:val="04A0" w:firstRow="1" w:lastRow="0" w:firstColumn="1" w:lastColumn="0" w:noHBand="0" w:noVBand="1"/>
      </w:tblPr>
      <w:tblGrid>
        <w:gridCol w:w="3261"/>
        <w:gridCol w:w="6095"/>
      </w:tblGrid>
      <w:tr w:rsidR="00B5171E" w:rsidTr="00A13F45">
        <w:tc>
          <w:tcPr>
            <w:tcW w:w="3261" w:type="dxa"/>
            <w:tcMar>
              <w:left w:w="0" w:type="dxa"/>
              <w:right w:w="0" w:type="dxa"/>
            </w:tcMar>
            <w:tcFitText/>
          </w:tcPr>
          <w:p w:rsidR="00B5171E" w:rsidRDefault="00B5171E" w:rsidP="00A13F45">
            <w:pPr>
              <w:rPr>
                <w:i/>
              </w:rPr>
            </w:pPr>
            <w:r w:rsidRPr="00256BB3">
              <w:rPr>
                <w:noProof/>
              </w:rPr>
              <w:drawing>
                <wp:inline distT="0" distB="0" distL="0" distR="0" wp14:anchorId="40202025" wp14:editId="196A31B0">
                  <wp:extent cx="1510145" cy="1244314"/>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13884" cy="1247395"/>
                          </a:xfrm>
                          <a:prstGeom prst="rect">
                            <a:avLst/>
                          </a:prstGeom>
                        </pic:spPr>
                      </pic:pic>
                    </a:graphicData>
                  </a:graphic>
                </wp:inline>
              </w:drawing>
            </w:r>
          </w:p>
        </w:tc>
        <w:tc>
          <w:tcPr>
            <w:tcW w:w="6095" w:type="dxa"/>
            <w:tcMar>
              <w:left w:w="113" w:type="dxa"/>
              <w:right w:w="113" w:type="dxa"/>
            </w:tcMar>
          </w:tcPr>
          <w:p w:rsidR="00B5171E" w:rsidRDefault="00B5171E" w:rsidP="00A13F45">
            <w:r>
              <w:t xml:space="preserve">Wählen </w:t>
            </w:r>
            <w:r w:rsidR="00FE267B">
              <w:t xml:space="preserve">Sie </w:t>
            </w:r>
            <w:r>
              <w:t>das Lie</w:t>
            </w:r>
            <w:r w:rsidR="00FE1E40">
              <w:t>d, welches Sie verändern wollen.</w:t>
            </w:r>
          </w:p>
          <w:p w:rsidR="00B5171E" w:rsidRPr="00A24D7A" w:rsidRDefault="00B5171E" w:rsidP="00B5171E">
            <w:r>
              <w:t xml:space="preserve">Ueber dem Menüband öffnet sie ein neuer Tabellenreiter </w:t>
            </w:r>
            <w:r>
              <w:rPr>
                <w:b/>
              </w:rPr>
              <w:t>Musik</w:t>
            </w:r>
            <w:r w:rsidRPr="00214779">
              <w:rPr>
                <w:b/>
              </w:rPr>
              <w:t>tools.</w:t>
            </w:r>
          </w:p>
        </w:tc>
      </w:tr>
      <w:tr w:rsidR="00B5171E" w:rsidTr="00A13F45">
        <w:tc>
          <w:tcPr>
            <w:tcW w:w="3261" w:type="dxa"/>
            <w:tcMar>
              <w:left w:w="0" w:type="dxa"/>
              <w:right w:w="0" w:type="dxa"/>
            </w:tcMar>
            <w:tcFitText/>
          </w:tcPr>
          <w:p w:rsidR="00B5171E" w:rsidRPr="002B478E" w:rsidRDefault="00B5171E" w:rsidP="00A13F45">
            <w:pPr>
              <w:rPr>
                <w:noProof/>
              </w:rPr>
            </w:pPr>
          </w:p>
        </w:tc>
        <w:tc>
          <w:tcPr>
            <w:tcW w:w="6095" w:type="dxa"/>
            <w:tcMar>
              <w:left w:w="113" w:type="dxa"/>
              <w:right w:w="113" w:type="dxa"/>
            </w:tcMar>
          </w:tcPr>
          <w:p w:rsidR="00B5171E" w:rsidRDefault="00B5171E" w:rsidP="00A13F45">
            <w:r>
              <w:t>Das Menüband wird nun angepasst. Aktive Eingabefenster werden in schwarzer Farbe, inaktive in grauer Farbe angezeigt.</w:t>
            </w:r>
          </w:p>
        </w:tc>
      </w:tr>
      <w:tr w:rsidR="00B5171E" w:rsidTr="00A13F45">
        <w:tc>
          <w:tcPr>
            <w:tcW w:w="3261" w:type="dxa"/>
            <w:tcMar>
              <w:left w:w="0" w:type="dxa"/>
              <w:right w:w="0" w:type="dxa"/>
            </w:tcMar>
            <w:tcFitText/>
          </w:tcPr>
          <w:p w:rsidR="00B5171E" w:rsidRPr="002B478E" w:rsidRDefault="00B5171E" w:rsidP="00A13F45">
            <w:pPr>
              <w:rPr>
                <w:noProof/>
              </w:rPr>
            </w:pPr>
            <w:r w:rsidRPr="00B5171E">
              <w:rPr>
                <w:noProof/>
              </w:rPr>
              <w:drawing>
                <wp:inline distT="0" distB="0" distL="0" distR="0" wp14:anchorId="31EE6336" wp14:editId="1DA5E379">
                  <wp:extent cx="1325995" cy="685859"/>
                  <wp:effectExtent l="0" t="0" r="762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25995" cy="685859"/>
                          </a:xfrm>
                          <a:prstGeom prst="rect">
                            <a:avLst/>
                          </a:prstGeom>
                        </pic:spPr>
                      </pic:pic>
                    </a:graphicData>
                  </a:graphic>
                </wp:inline>
              </w:drawing>
            </w:r>
          </w:p>
        </w:tc>
        <w:tc>
          <w:tcPr>
            <w:tcW w:w="6095" w:type="dxa"/>
            <w:tcMar>
              <w:left w:w="113" w:type="dxa"/>
              <w:right w:w="113" w:type="dxa"/>
            </w:tcMar>
          </w:tcPr>
          <w:p w:rsidR="00B5171E" w:rsidRDefault="00B5171E" w:rsidP="00A13F45">
            <w:r>
              <w:t>Mit der Startzeit können Sie den Start der Musik einstellen, das Lied startet erst nach der eingetragenen Zeit z.B. 10 Sekunden.</w:t>
            </w:r>
          </w:p>
          <w:p w:rsidR="00B5171E" w:rsidRDefault="00B5171E" w:rsidP="00FE267B">
            <w:r>
              <w:t>Startpunkt und Endpunkt: Damit können Sie einen bestimmten Ausschnitt aus de</w:t>
            </w:r>
            <w:r w:rsidR="00FE267B">
              <w:t xml:space="preserve">m </w:t>
            </w:r>
            <w:r>
              <w:t>Lied auswählen.</w:t>
            </w:r>
          </w:p>
        </w:tc>
      </w:tr>
      <w:tr w:rsidR="00B5171E" w:rsidTr="00A13F45">
        <w:tc>
          <w:tcPr>
            <w:tcW w:w="3261" w:type="dxa"/>
            <w:tcMar>
              <w:left w:w="0" w:type="dxa"/>
              <w:right w:w="0" w:type="dxa"/>
            </w:tcMar>
            <w:tcFitText/>
          </w:tcPr>
          <w:p w:rsidR="00B5171E" w:rsidRPr="00B5171E" w:rsidRDefault="00B5171E" w:rsidP="00A13F45">
            <w:pPr>
              <w:rPr>
                <w:noProof/>
              </w:rPr>
            </w:pPr>
            <w:r w:rsidRPr="007F5EF7">
              <w:rPr>
                <w:noProof/>
              </w:rPr>
              <w:drawing>
                <wp:inline distT="0" distB="0" distL="0" distR="0" wp14:anchorId="765E539E" wp14:editId="688C5459">
                  <wp:extent cx="1108363" cy="770218"/>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12459" cy="773065"/>
                          </a:xfrm>
                          <a:prstGeom prst="rect">
                            <a:avLst/>
                          </a:prstGeom>
                        </pic:spPr>
                      </pic:pic>
                    </a:graphicData>
                  </a:graphic>
                </wp:inline>
              </w:drawing>
            </w:r>
          </w:p>
        </w:tc>
        <w:tc>
          <w:tcPr>
            <w:tcW w:w="6095" w:type="dxa"/>
            <w:tcMar>
              <w:left w:w="113" w:type="dxa"/>
              <w:right w:w="113" w:type="dxa"/>
            </w:tcMar>
          </w:tcPr>
          <w:p w:rsidR="00B5171E" w:rsidRDefault="007F5EF7" w:rsidP="00A13F45">
            <w:r>
              <w:t>Ueber die Schaltfläche Musiklautstärke können Sie die Lautstärke regeln.</w:t>
            </w:r>
          </w:p>
          <w:p w:rsidR="007F5EF7" w:rsidRDefault="007F5EF7" w:rsidP="007F5EF7">
            <w:r>
              <w:t>Nach dem Anklicken öffnet sich ein Schieberegler, mit dem Sie die Musik leiser (nach links) oder lauter (nach rechts) machen.</w:t>
            </w:r>
          </w:p>
        </w:tc>
      </w:tr>
      <w:tr w:rsidR="007F5EF7" w:rsidTr="00A13F45">
        <w:tc>
          <w:tcPr>
            <w:tcW w:w="3261" w:type="dxa"/>
            <w:tcMar>
              <w:left w:w="0" w:type="dxa"/>
              <w:right w:w="0" w:type="dxa"/>
            </w:tcMar>
            <w:tcFitText/>
          </w:tcPr>
          <w:p w:rsidR="007F5EF7" w:rsidRPr="007F5EF7" w:rsidRDefault="007F5EF7" w:rsidP="00A13F45">
            <w:pPr>
              <w:rPr>
                <w:noProof/>
              </w:rPr>
            </w:pPr>
            <w:r w:rsidRPr="007F5EF7">
              <w:rPr>
                <w:noProof/>
              </w:rPr>
              <w:drawing>
                <wp:inline distT="0" distB="0" distL="0" distR="0" wp14:anchorId="10B0F0B0" wp14:editId="142E294D">
                  <wp:extent cx="1108363" cy="6350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09510" cy="635657"/>
                          </a:xfrm>
                          <a:prstGeom prst="rect">
                            <a:avLst/>
                          </a:prstGeom>
                        </pic:spPr>
                      </pic:pic>
                    </a:graphicData>
                  </a:graphic>
                </wp:inline>
              </w:drawing>
            </w:r>
          </w:p>
        </w:tc>
        <w:tc>
          <w:tcPr>
            <w:tcW w:w="6095" w:type="dxa"/>
            <w:tcMar>
              <w:left w:w="113" w:type="dxa"/>
              <w:right w:w="113" w:type="dxa"/>
            </w:tcMar>
          </w:tcPr>
          <w:p w:rsidR="007F5EF7" w:rsidRDefault="007F5EF7" w:rsidP="00A13F45">
            <w:r>
              <w:t>Sie können die Musik Ein- oder Ausblenden, so d</w:t>
            </w:r>
            <w:r w:rsidR="00FE267B">
              <w:t>ass sie sanft beginnt und endet.</w:t>
            </w:r>
          </w:p>
        </w:tc>
      </w:tr>
    </w:tbl>
    <w:p w:rsidR="004C5DF3" w:rsidRDefault="004C5DF3" w:rsidP="004C5DF3"/>
    <w:tbl>
      <w:tblPr>
        <w:tblStyle w:val="Tabellenraster"/>
        <w:tblW w:w="0" w:type="auto"/>
        <w:tblInd w:w="108" w:type="dxa"/>
        <w:tblLook w:val="04A0" w:firstRow="1" w:lastRow="0" w:firstColumn="1" w:lastColumn="0" w:noHBand="0" w:noVBand="1"/>
      </w:tblPr>
      <w:tblGrid>
        <w:gridCol w:w="9386"/>
      </w:tblGrid>
      <w:tr w:rsidR="004C5DF3" w:rsidTr="00A13F45">
        <w:tc>
          <w:tcPr>
            <w:tcW w:w="9386" w:type="dxa"/>
            <w:shd w:val="clear" w:color="auto" w:fill="C2D69B" w:themeFill="accent3" w:themeFillTint="99"/>
          </w:tcPr>
          <w:p w:rsidR="004C5DF3" w:rsidRDefault="004C5DF3" w:rsidP="00A13F45">
            <w:r w:rsidRPr="00420E33">
              <w:rPr>
                <w:b/>
              </w:rPr>
              <w:t>Uebung</w:t>
            </w:r>
          </w:p>
        </w:tc>
      </w:tr>
      <w:tr w:rsidR="004C5DF3" w:rsidTr="00A13F45">
        <w:tc>
          <w:tcPr>
            <w:tcW w:w="9386" w:type="dxa"/>
          </w:tcPr>
          <w:p w:rsidR="004C5DF3" w:rsidRDefault="004C5DF3" w:rsidP="00FE267B">
            <w:r>
              <w:t xml:space="preserve">Wählen Sie einen Ausschnitt aus dem Lied </w:t>
            </w:r>
            <w:r w:rsidR="00FE1E40" w:rsidRPr="00FE1E40">
              <w:rPr>
                <w:i/>
              </w:rPr>
              <w:t xml:space="preserve">Movie </w:t>
            </w:r>
            <w:r w:rsidRPr="00FE1E40">
              <w:rPr>
                <w:i/>
              </w:rPr>
              <w:t>Santa Lucia</w:t>
            </w:r>
            <w:r>
              <w:t>, blenden Sie es ein und aus und starten Sie das Lied einige Sekunden später.</w:t>
            </w:r>
          </w:p>
        </w:tc>
      </w:tr>
    </w:tbl>
    <w:p w:rsidR="004C5DF3" w:rsidRPr="00256BB3" w:rsidRDefault="004C5DF3" w:rsidP="00256BB3">
      <w:pPr>
        <w:pStyle w:val="berschrift2"/>
      </w:pPr>
      <w:r w:rsidRPr="00256BB3">
        <w:t>Uebergänge / Animationen</w:t>
      </w:r>
      <w:r w:rsidR="00BE1867" w:rsidRPr="00256BB3">
        <w:t xml:space="preserve"> / Schwenken</w:t>
      </w:r>
    </w:p>
    <w:p w:rsidR="00BE1867" w:rsidRPr="00BE1867" w:rsidRDefault="00BE1867" w:rsidP="00BE1867">
      <w:r w:rsidRPr="00BE1867">
        <w:t>Bei der Erstellung von Filmen können Sie eigene Gestaltungsmerkmale hinzufügen und auf diese Weise erreichen, dass Ihre Filme unverwechselbar und professionell aussehen. Durch das Hinzufügen von Übergängen und Effekten können Sie den eleganten Wechsel von einer Filmszene zur nächsten sicherstellen und dem Film das gewünschte Aussehen verleihen.</w:t>
      </w:r>
    </w:p>
    <w:p w:rsidR="00BE1867" w:rsidRPr="00BE1867" w:rsidRDefault="00BE1867" w:rsidP="00BE1867"/>
    <w:p w:rsidR="00BE1867" w:rsidRPr="00BE1867" w:rsidRDefault="00BE1867" w:rsidP="00BE1867">
      <w:r w:rsidRPr="00BE1867">
        <w:t>Ein Übergang legt fest, wie in einem Film der Wechsel von einem Videoclip oder Bild zum jeweils nächsten Element erfolgt. Sie können einen Übergang zwischen einer beliebigen Kombination aus zwei Bildern, Videoclips oder Titeln auf dem Storyboard oder der Zeitachse hinzufügen</w:t>
      </w:r>
    </w:p>
    <w:tbl>
      <w:tblPr>
        <w:tblStyle w:val="Tabellenraster"/>
        <w:tblW w:w="9356" w:type="dxa"/>
        <w:tblInd w:w="5" w:type="dxa"/>
        <w:tblLayout w:type="fixed"/>
        <w:tblLook w:val="04A0" w:firstRow="1" w:lastRow="0" w:firstColumn="1" w:lastColumn="0" w:noHBand="0" w:noVBand="1"/>
      </w:tblPr>
      <w:tblGrid>
        <w:gridCol w:w="3261"/>
        <w:gridCol w:w="6095"/>
      </w:tblGrid>
      <w:tr w:rsidR="00975B34" w:rsidTr="00A13F45">
        <w:tc>
          <w:tcPr>
            <w:tcW w:w="3261" w:type="dxa"/>
            <w:tcMar>
              <w:left w:w="0" w:type="dxa"/>
              <w:right w:w="0" w:type="dxa"/>
            </w:tcMar>
            <w:tcFitText/>
          </w:tcPr>
          <w:p w:rsidR="00975B34" w:rsidRPr="002B478E" w:rsidRDefault="004C5DF3" w:rsidP="00A13F45">
            <w:pPr>
              <w:rPr>
                <w:noProof/>
              </w:rPr>
            </w:pPr>
            <w:r w:rsidRPr="00BE1867">
              <w:rPr>
                <w:noProof/>
              </w:rPr>
              <w:drawing>
                <wp:inline distT="0" distB="0" distL="0" distR="0" wp14:anchorId="2F9EE458" wp14:editId="7DAAD962">
                  <wp:extent cx="2029690" cy="423007"/>
                  <wp:effectExtent l="0" t="0" r="889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32230" cy="423536"/>
                          </a:xfrm>
                          <a:prstGeom prst="rect">
                            <a:avLst/>
                          </a:prstGeom>
                        </pic:spPr>
                      </pic:pic>
                    </a:graphicData>
                  </a:graphic>
                </wp:inline>
              </w:drawing>
            </w:r>
          </w:p>
        </w:tc>
        <w:tc>
          <w:tcPr>
            <w:tcW w:w="6095" w:type="dxa"/>
            <w:tcMar>
              <w:left w:w="113" w:type="dxa"/>
              <w:right w:w="113" w:type="dxa"/>
            </w:tcMar>
          </w:tcPr>
          <w:p w:rsidR="00975B34" w:rsidRDefault="00BE1867" w:rsidP="00A13F45">
            <w:r>
              <w:t xml:space="preserve">Um Leben in ihre Fotopräsentation zu bringen, können Sie Uebergänge bilden. </w:t>
            </w:r>
          </w:p>
          <w:p w:rsidR="00BE1867" w:rsidRDefault="00BE1867" w:rsidP="00BE1867">
            <w:r>
              <w:t xml:space="preserve">Klicken Sie in der Registerkarte </w:t>
            </w:r>
            <w:r>
              <w:rPr>
                <w:highlight w:val="lightGray"/>
              </w:rPr>
              <w:t xml:space="preserve"> </w:t>
            </w:r>
            <w:r>
              <w:rPr>
                <w:b/>
                <w:highlight w:val="lightGray"/>
              </w:rPr>
              <w:t>Animationen</w:t>
            </w:r>
            <w:r>
              <w:rPr>
                <w:highlight w:val="lightGray"/>
              </w:rPr>
              <w:t xml:space="preserve"> </w:t>
            </w:r>
            <w:r>
              <w:t xml:space="preserve"> in der Gruppe </w:t>
            </w:r>
            <w:r>
              <w:rPr>
                <w:b/>
              </w:rPr>
              <w:t>Uebergänge</w:t>
            </w:r>
            <w:r>
              <w:t xml:space="preserve"> auf eine Schaltfläche.</w:t>
            </w:r>
          </w:p>
          <w:p w:rsidR="00BE1867" w:rsidRDefault="00BE1867" w:rsidP="00BE1867">
            <w:r>
              <w:t>Im Vorschaubild wird sie angezeigt.</w:t>
            </w:r>
          </w:p>
          <w:p w:rsidR="00BE1867" w:rsidRDefault="00BE1867" w:rsidP="00BE1867">
            <w:r>
              <w:t>Weitere Uebergänge finden Sie über den Pfeil recht in der Gruppe (siehe Pfeil).</w:t>
            </w:r>
          </w:p>
        </w:tc>
      </w:tr>
      <w:tr w:rsidR="00975B34" w:rsidTr="00A13F45">
        <w:tc>
          <w:tcPr>
            <w:tcW w:w="3261" w:type="dxa"/>
            <w:tcMar>
              <w:left w:w="0" w:type="dxa"/>
              <w:right w:w="0" w:type="dxa"/>
            </w:tcMar>
            <w:tcFitText/>
          </w:tcPr>
          <w:p w:rsidR="00975B34" w:rsidRPr="002B478E" w:rsidRDefault="00BE1867" w:rsidP="00A13F45">
            <w:pPr>
              <w:rPr>
                <w:noProof/>
              </w:rPr>
            </w:pPr>
            <w:r w:rsidRPr="00BE1867">
              <w:rPr>
                <w:noProof/>
              </w:rPr>
              <w:drawing>
                <wp:inline distT="0" distB="0" distL="0" distR="0" wp14:anchorId="2E397F74" wp14:editId="6EDB63C6">
                  <wp:extent cx="1468581" cy="546919"/>
                  <wp:effectExtent l="0" t="0" r="0" b="571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68709" cy="546966"/>
                          </a:xfrm>
                          <a:prstGeom prst="rect">
                            <a:avLst/>
                          </a:prstGeom>
                        </pic:spPr>
                      </pic:pic>
                    </a:graphicData>
                  </a:graphic>
                </wp:inline>
              </w:drawing>
            </w:r>
          </w:p>
        </w:tc>
        <w:tc>
          <w:tcPr>
            <w:tcW w:w="6095" w:type="dxa"/>
            <w:tcMar>
              <w:left w:w="113" w:type="dxa"/>
              <w:right w:w="113" w:type="dxa"/>
            </w:tcMar>
          </w:tcPr>
          <w:p w:rsidR="00BE1867" w:rsidRDefault="00BE1867" w:rsidP="00BE1867">
            <w:r>
              <w:t xml:space="preserve">Klicken Sie in der Registerkarte </w:t>
            </w:r>
            <w:r>
              <w:rPr>
                <w:highlight w:val="lightGray"/>
              </w:rPr>
              <w:t xml:space="preserve"> </w:t>
            </w:r>
            <w:r>
              <w:rPr>
                <w:b/>
                <w:highlight w:val="lightGray"/>
              </w:rPr>
              <w:t>Schwenken und Zoomen</w:t>
            </w:r>
            <w:r>
              <w:rPr>
                <w:highlight w:val="lightGray"/>
              </w:rPr>
              <w:t xml:space="preserve"> </w:t>
            </w:r>
            <w:r>
              <w:t xml:space="preserve"> in der Gruppe </w:t>
            </w:r>
            <w:r>
              <w:rPr>
                <w:b/>
              </w:rPr>
              <w:t>Uebergänge</w:t>
            </w:r>
            <w:r>
              <w:t xml:space="preserve"> auf eine Schaltfläche.</w:t>
            </w:r>
          </w:p>
          <w:p w:rsidR="00BE1867" w:rsidRDefault="00BE1867" w:rsidP="00BE1867">
            <w:r>
              <w:t>Im Vorschaubild wird sie angezeigt.</w:t>
            </w:r>
          </w:p>
          <w:p w:rsidR="00975B34" w:rsidRDefault="00BE1867" w:rsidP="00BE1867">
            <w:r>
              <w:t>Weitere Uebergänge finden Sie über den Pfeil recht in der Gruppe (siehe Pfeil).</w:t>
            </w:r>
          </w:p>
        </w:tc>
      </w:tr>
    </w:tbl>
    <w:p w:rsidR="00373AFA" w:rsidRPr="00A92F5F" w:rsidRDefault="00373AFA" w:rsidP="00256BB3">
      <w:pPr>
        <w:pStyle w:val="berschrift2"/>
      </w:pPr>
      <w:r w:rsidRPr="00A92F5F">
        <w:lastRenderedPageBreak/>
        <w:t xml:space="preserve">Hinzufügen von Filmtiteln </w:t>
      </w:r>
    </w:p>
    <w:p w:rsidR="00975B34" w:rsidRDefault="00373AFA" w:rsidP="00B477F9">
      <w:r w:rsidRPr="00B477F9">
        <w:t xml:space="preserve">Sie können Titeltext an verschiedenen Stellen in Ihren Film einfügen: am Anfang oder Ende, vor oder nach einem Clip oder als Überlagerung eines Clips. Der Titel wird während des festgelegten Zeitraums wiedergegeben und dabei entweder getrennt vom Video oder als Überlagerung während der Wiedergabe des Videos angezeigt. </w:t>
      </w:r>
    </w:p>
    <w:tbl>
      <w:tblPr>
        <w:tblStyle w:val="Tabellenraster"/>
        <w:tblW w:w="9356" w:type="dxa"/>
        <w:tblInd w:w="5" w:type="dxa"/>
        <w:tblLayout w:type="fixed"/>
        <w:tblLook w:val="04A0" w:firstRow="1" w:lastRow="0" w:firstColumn="1" w:lastColumn="0" w:noHBand="0" w:noVBand="1"/>
      </w:tblPr>
      <w:tblGrid>
        <w:gridCol w:w="3261"/>
        <w:gridCol w:w="6095"/>
      </w:tblGrid>
      <w:tr w:rsidR="00975B34" w:rsidTr="00A13F45">
        <w:tc>
          <w:tcPr>
            <w:tcW w:w="3261" w:type="dxa"/>
            <w:tcMar>
              <w:left w:w="0" w:type="dxa"/>
              <w:right w:w="0" w:type="dxa"/>
            </w:tcMar>
            <w:tcFitText/>
          </w:tcPr>
          <w:p w:rsidR="00975B34" w:rsidRDefault="00BE1867" w:rsidP="00A13F45">
            <w:pPr>
              <w:rPr>
                <w:i/>
              </w:rPr>
            </w:pPr>
            <w:r w:rsidRPr="00771CEE">
              <w:rPr>
                <w:noProof/>
              </w:rPr>
              <w:drawing>
                <wp:inline distT="0" distB="0" distL="0" distR="0" wp14:anchorId="40E0A388" wp14:editId="04EE77A5">
                  <wp:extent cx="1932709" cy="722325"/>
                  <wp:effectExtent l="0" t="0" r="0" b="190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37028" cy="723939"/>
                          </a:xfrm>
                          <a:prstGeom prst="rect">
                            <a:avLst/>
                          </a:prstGeom>
                        </pic:spPr>
                      </pic:pic>
                    </a:graphicData>
                  </a:graphic>
                </wp:inline>
              </w:drawing>
            </w:r>
          </w:p>
        </w:tc>
        <w:tc>
          <w:tcPr>
            <w:tcW w:w="6095" w:type="dxa"/>
            <w:tcMar>
              <w:left w:w="113" w:type="dxa"/>
              <w:right w:w="113" w:type="dxa"/>
            </w:tcMar>
          </w:tcPr>
          <w:p w:rsidR="00975B34" w:rsidRPr="0017653E" w:rsidRDefault="0017653E" w:rsidP="00A13F45">
            <w:r>
              <w:t xml:space="preserve">Wählen Sie über die Schaltfläche den </w:t>
            </w:r>
            <w:r w:rsidRPr="0017653E">
              <w:rPr>
                <w:b/>
              </w:rPr>
              <w:t>Vorspann</w:t>
            </w:r>
            <w:r>
              <w:t xml:space="preserve"> aus</w:t>
            </w:r>
            <w:r w:rsidRPr="0017653E">
              <w:t>.</w:t>
            </w:r>
          </w:p>
          <w:p w:rsidR="0017653E" w:rsidRPr="0017653E" w:rsidRDefault="0017653E" w:rsidP="0017653E">
            <w:r w:rsidRPr="0017653E">
              <w:t>Geben Sie im Feld Text für Titel eingeben den Text ein, der als Titel oder Nachspann angezeigt werden soll.</w:t>
            </w:r>
          </w:p>
          <w:p w:rsidR="0017653E" w:rsidRDefault="0017653E" w:rsidP="0017653E">
            <w:pPr>
              <w:rPr>
                <w:i/>
              </w:rPr>
            </w:pPr>
          </w:p>
        </w:tc>
      </w:tr>
      <w:tr w:rsidR="00975B34" w:rsidTr="00A13F45">
        <w:tc>
          <w:tcPr>
            <w:tcW w:w="3261" w:type="dxa"/>
            <w:tcMar>
              <w:left w:w="0" w:type="dxa"/>
              <w:right w:w="0" w:type="dxa"/>
            </w:tcMar>
            <w:tcFitText/>
          </w:tcPr>
          <w:p w:rsidR="00975B34" w:rsidRPr="002B478E" w:rsidRDefault="0017653E" w:rsidP="00A13F45">
            <w:pPr>
              <w:rPr>
                <w:noProof/>
              </w:rPr>
            </w:pPr>
            <w:r w:rsidRPr="00B477F9">
              <w:rPr>
                <w:noProof/>
              </w:rPr>
              <w:drawing>
                <wp:inline distT="0" distB="0" distL="0" distR="0" wp14:anchorId="43B579DC" wp14:editId="2410C736">
                  <wp:extent cx="2029690" cy="576616"/>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29866" cy="576666"/>
                          </a:xfrm>
                          <a:prstGeom prst="rect">
                            <a:avLst/>
                          </a:prstGeom>
                        </pic:spPr>
                      </pic:pic>
                    </a:graphicData>
                  </a:graphic>
                </wp:inline>
              </w:drawing>
            </w:r>
          </w:p>
        </w:tc>
        <w:tc>
          <w:tcPr>
            <w:tcW w:w="6095" w:type="dxa"/>
            <w:tcMar>
              <w:left w:w="113" w:type="dxa"/>
              <w:right w:w="113" w:type="dxa"/>
            </w:tcMar>
          </w:tcPr>
          <w:p w:rsidR="00975B34" w:rsidRDefault="0017653E" w:rsidP="00B477F9">
            <w:r w:rsidRPr="0017653E">
              <w:t xml:space="preserve">Nachdem Sie </w:t>
            </w:r>
            <w:r>
              <w:t xml:space="preserve">im Vorschaufenster </w:t>
            </w:r>
            <w:r w:rsidRPr="0017653E">
              <w:t>den Text eingegeben haben, werden auf dem Bildschirm die Standardanimation und das Format für den Titel angezeigt.</w:t>
            </w:r>
          </w:p>
        </w:tc>
      </w:tr>
      <w:tr w:rsidR="00975B34" w:rsidTr="00A13F45">
        <w:tc>
          <w:tcPr>
            <w:tcW w:w="3261" w:type="dxa"/>
            <w:tcMar>
              <w:left w:w="0" w:type="dxa"/>
              <w:right w:w="0" w:type="dxa"/>
            </w:tcMar>
            <w:tcFitText/>
          </w:tcPr>
          <w:p w:rsidR="00975B34" w:rsidRPr="002B478E" w:rsidRDefault="0017653E" w:rsidP="00A13F45">
            <w:pPr>
              <w:rPr>
                <w:noProof/>
              </w:rPr>
            </w:pPr>
            <w:r w:rsidRPr="00B477F9">
              <w:rPr>
                <w:noProof/>
              </w:rPr>
              <w:drawing>
                <wp:inline distT="0" distB="0" distL="0" distR="0" wp14:anchorId="0EA79296" wp14:editId="56817113">
                  <wp:extent cx="1593272" cy="645758"/>
                  <wp:effectExtent l="0" t="0" r="6985" b="254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02946" cy="649679"/>
                          </a:xfrm>
                          <a:prstGeom prst="rect">
                            <a:avLst/>
                          </a:prstGeom>
                        </pic:spPr>
                      </pic:pic>
                    </a:graphicData>
                  </a:graphic>
                </wp:inline>
              </w:drawing>
            </w:r>
          </w:p>
        </w:tc>
        <w:tc>
          <w:tcPr>
            <w:tcW w:w="6095" w:type="dxa"/>
            <w:tcMar>
              <w:left w:w="113" w:type="dxa"/>
              <w:right w:w="113" w:type="dxa"/>
            </w:tcMar>
          </w:tcPr>
          <w:p w:rsidR="0017653E" w:rsidRPr="0017653E" w:rsidRDefault="0017653E" w:rsidP="0017653E">
            <w:r w:rsidRPr="0017653E">
              <w:t>Um die Titelanimation zu ändern, klicken Sie auf</w:t>
            </w:r>
            <w:r>
              <w:t xml:space="preserve"> eine</w:t>
            </w:r>
            <w:r w:rsidRPr="0017653E">
              <w:t xml:space="preserve"> Titelanimation</w:t>
            </w:r>
            <w:r>
              <w:t xml:space="preserve"> in der Gruppe </w:t>
            </w:r>
            <w:r w:rsidRPr="0017653E">
              <w:rPr>
                <w:b/>
              </w:rPr>
              <w:t>Effekte</w:t>
            </w:r>
            <w:r w:rsidRPr="0017653E">
              <w:t xml:space="preserve"> und wählen Sie eine Titelanimation aus der Liste aus.</w:t>
            </w:r>
          </w:p>
          <w:p w:rsidR="00975B34" w:rsidRDefault="00975B34" w:rsidP="00A13F45"/>
        </w:tc>
      </w:tr>
      <w:tr w:rsidR="0017653E" w:rsidTr="00A13F45">
        <w:tc>
          <w:tcPr>
            <w:tcW w:w="3261" w:type="dxa"/>
            <w:tcMar>
              <w:left w:w="0" w:type="dxa"/>
              <w:right w:w="0" w:type="dxa"/>
            </w:tcMar>
            <w:tcFitText/>
          </w:tcPr>
          <w:p w:rsidR="0017653E" w:rsidRPr="002B478E" w:rsidRDefault="00B477F9" w:rsidP="00A13F45">
            <w:pPr>
              <w:rPr>
                <w:noProof/>
              </w:rPr>
            </w:pPr>
            <w:r w:rsidRPr="00B477F9">
              <w:rPr>
                <w:noProof/>
              </w:rPr>
              <w:drawing>
                <wp:inline distT="0" distB="0" distL="0" distR="0" wp14:anchorId="58899ED5" wp14:editId="210A40D8">
                  <wp:extent cx="928254" cy="622611"/>
                  <wp:effectExtent l="0" t="0" r="5715" b="635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30788" cy="624310"/>
                          </a:xfrm>
                          <a:prstGeom prst="rect">
                            <a:avLst/>
                          </a:prstGeom>
                        </pic:spPr>
                      </pic:pic>
                    </a:graphicData>
                  </a:graphic>
                </wp:inline>
              </w:drawing>
            </w:r>
          </w:p>
        </w:tc>
        <w:tc>
          <w:tcPr>
            <w:tcW w:w="6095" w:type="dxa"/>
            <w:tcMar>
              <w:left w:w="113" w:type="dxa"/>
              <w:right w:w="113" w:type="dxa"/>
            </w:tcMar>
          </w:tcPr>
          <w:p w:rsidR="00B477F9" w:rsidRDefault="00B477F9" w:rsidP="00B477F9">
            <w:r w:rsidRPr="0017653E">
              <w:t xml:space="preserve">Um die Schriftart und Farbe für den Titel zu ändern, </w:t>
            </w:r>
            <w:r>
              <w:t xml:space="preserve">wählen </w:t>
            </w:r>
            <w:r w:rsidRPr="0017653E">
              <w:t xml:space="preserve">Sie </w:t>
            </w:r>
            <w:r>
              <w:t xml:space="preserve">in der Gruppe </w:t>
            </w:r>
            <w:r w:rsidRPr="0017653E">
              <w:rPr>
                <w:b/>
              </w:rPr>
              <w:t>Schriftart</w:t>
            </w:r>
            <w:r>
              <w:t xml:space="preserve"> die Schriftart, –grösse </w:t>
            </w:r>
            <w:r w:rsidRPr="0017653E">
              <w:t>und -farbe des Texts</w:t>
            </w:r>
            <w:r>
              <w:t>.</w:t>
            </w:r>
          </w:p>
          <w:p w:rsidR="0017653E" w:rsidRDefault="0017653E" w:rsidP="00A13F45"/>
        </w:tc>
      </w:tr>
      <w:tr w:rsidR="0017653E" w:rsidTr="00A13F45">
        <w:tc>
          <w:tcPr>
            <w:tcW w:w="3261" w:type="dxa"/>
            <w:tcMar>
              <w:left w:w="0" w:type="dxa"/>
              <w:right w:w="0" w:type="dxa"/>
            </w:tcMar>
            <w:tcFitText/>
          </w:tcPr>
          <w:p w:rsidR="0017653E" w:rsidRPr="002B478E" w:rsidRDefault="00B477F9" w:rsidP="00A13F45">
            <w:pPr>
              <w:rPr>
                <w:noProof/>
              </w:rPr>
            </w:pPr>
            <w:r w:rsidRPr="00B477F9">
              <w:rPr>
                <w:noProof/>
              </w:rPr>
              <w:drawing>
                <wp:inline distT="0" distB="0" distL="0" distR="0" wp14:anchorId="0E98368E" wp14:editId="246265F2">
                  <wp:extent cx="637309" cy="553452"/>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6779" cy="552992"/>
                          </a:xfrm>
                          <a:prstGeom prst="rect">
                            <a:avLst/>
                          </a:prstGeom>
                        </pic:spPr>
                      </pic:pic>
                    </a:graphicData>
                  </a:graphic>
                </wp:inline>
              </w:drawing>
            </w:r>
          </w:p>
        </w:tc>
        <w:tc>
          <w:tcPr>
            <w:tcW w:w="6095" w:type="dxa"/>
            <w:tcMar>
              <w:left w:w="113" w:type="dxa"/>
              <w:right w:w="113" w:type="dxa"/>
            </w:tcMar>
          </w:tcPr>
          <w:p w:rsidR="00B477F9" w:rsidRDefault="00B477F9" w:rsidP="00B477F9">
            <w:r>
              <w:t xml:space="preserve">In der Gruppe </w:t>
            </w:r>
            <w:r w:rsidRPr="0017653E">
              <w:rPr>
                <w:b/>
              </w:rPr>
              <w:t>Absatz</w:t>
            </w:r>
            <w:r>
              <w:t xml:space="preserve"> wählen Sie </w:t>
            </w:r>
            <w:r w:rsidRPr="0017653E">
              <w:t xml:space="preserve">die </w:t>
            </w:r>
            <w:r>
              <w:t xml:space="preserve">Ausrichtung der Zeilen und </w:t>
            </w:r>
            <w:r w:rsidRPr="0017653E">
              <w:t xml:space="preserve">die Transparenz </w:t>
            </w:r>
            <w:r>
              <w:t xml:space="preserve">der Schrift. Klicken Sie dazu auf </w:t>
            </w:r>
            <w:r w:rsidRPr="00B477F9">
              <w:rPr>
                <w:i/>
              </w:rPr>
              <w:t>Transparenz</w:t>
            </w:r>
            <w:r>
              <w:t>.</w:t>
            </w:r>
          </w:p>
          <w:p w:rsidR="0017653E" w:rsidRDefault="0017653E" w:rsidP="00A13F45"/>
        </w:tc>
      </w:tr>
      <w:tr w:rsidR="00B477F9" w:rsidTr="00A13F45">
        <w:tc>
          <w:tcPr>
            <w:tcW w:w="3261" w:type="dxa"/>
            <w:tcMar>
              <w:left w:w="0" w:type="dxa"/>
              <w:right w:w="0" w:type="dxa"/>
            </w:tcMar>
            <w:tcFitText/>
          </w:tcPr>
          <w:p w:rsidR="00B477F9" w:rsidRPr="002B478E" w:rsidRDefault="00B477F9" w:rsidP="00A13F45">
            <w:pPr>
              <w:rPr>
                <w:noProof/>
              </w:rPr>
            </w:pPr>
            <w:r w:rsidRPr="00B477F9">
              <w:rPr>
                <w:noProof/>
              </w:rPr>
              <w:drawing>
                <wp:inline distT="0" distB="0" distL="0" distR="0" wp14:anchorId="4FCF4CAF" wp14:editId="5EBDC1FE">
                  <wp:extent cx="1094509" cy="657902"/>
                  <wp:effectExtent l="0" t="0" r="0" b="889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96238" cy="658942"/>
                          </a:xfrm>
                          <a:prstGeom prst="rect">
                            <a:avLst/>
                          </a:prstGeom>
                        </pic:spPr>
                      </pic:pic>
                    </a:graphicData>
                  </a:graphic>
                </wp:inline>
              </w:drawing>
            </w:r>
          </w:p>
        </w:tc>
        <w:tc>
          <w:tcPr>
            <w:tcW w:w="6095" w:type="dxa"/>
            <w:tcMar>
              <w:left w:w="113" w:type="dxa"/>
              <w:right w:w="113" w:type="dxa"/>
            </w:tcMar>
          </w:tcPr>
          <w:p w:rsidR="00B477F9" w:rsidRPr="0017653E" w:rsidRDefault="00B477F9" w:rsidP="00B477F9">
            <w:r>
              <w:t xml:space="preserve">In der Gruppe </w:t>
            </w:r>
            <w:r w:rsidRPr="0017653E">
              <w:rPr>
                <w:b/>
              </w:rPr>
              <w:t>Anpassen</w:t>
            </w:r>
            <w:r>
              <w:t xml:space="preserve"> wählen Sie</w:t>
            </w:r>
            <w:r w:rsidRPr="0017653E">
              <w:t xml:space="preserve"> die Hintergrundfarbe, die </w:t>
            </w:r>
            <w:r>
              <w:t xml:space="preserve">Startzeit </w:t>
            </w:r>
            <w:r w:rsidRPr="0017653E">
              <w:t xml:space="preserve"> und die </w:t>
            </w:r>
            <w:r>
              <w:t>Dauer der Anzeige aus.</w:t>
            </w:r>
          </w:p>
          <w:p w:rsidR="00B477F9" w:rsidRDefault="00B477F9" w:rsidP="00A13F45"/>
        </w:tc>
      </w:tr>
    </w:tbl>
    <w:p w:rsidR="00B477F9" w:rsidRDefault="00B477F9" w:rsidP="00256BB3">
      <w:pPr>
        <w:pStyle w:val="berschrift2"/>
      </w:pPr>
      <w:r>
        <w:t>Bildtitel</w:t>
      </w:r>
    </w:p>
    <w:p w:rsidR="00B04229" w:rsidRPr="00B477F9" w:rsidRDefault="00B04229" w:rsidP="00B477F9">
      <w:r>
        <w:t>Sie können Bildtitel eingeben. Diese werden über das Bild gelegt.</w:t>
      </w:r>
    </w:p>
    <w:tbl>
      <w:tblPr>
        <w:tblStyle w:val="Tabellenraster"/>
        <w:tblW w:w="9356" w:type="dxa"/>
        <w:tblInd w:w="5" w:type="dxa"/>
        <w:tblLayout w:type="fixed"/>
        <w:tblLook w:val="04A0" w:firstRow="1" w:lastRow="0" w:firstColumn="1" w:lastColumn="0" w:noHBand="0" w:noVBand="1"/>
      </w:tblPr>
      <w:tblGrid>
        <w:gridCol w:w="3261"/>
        <w:gridCol w:w="6095"/>
      </w:tblGrid>
      <w:tr w:rsidR="00B477F9" w:rsidTr="00A13F45">
        <w:tc>
          <w:tcPr>
            <w:tcW w:w="3261" w:type="dxa"/>
            <w:tcMar>
              <w:left w:w="0" w:type="dxa"/>
              <w:right w:w="0" w:type="dxa"/>
            </w:tcMar>
            <w:tcFitText/>
          </w:tcPr>
          <w:p w:rsidR="00B477F9" w:rsidRPr="002B478E" w:rsidRDefault="00B04229" w:rsidP="00A13F45">
            <w:pPr>
              <w:rPr>
                <w:noProof/>
              </w:rPr>
            </w:pPr>
            <w:r w:rsidRPr="00B04229">
              <w:rPr>
                <w:noProof/>
              </w:rPr>
              <w:drawing>
                <wp:inline distT="0" distB="0" distL="0" distR="0" wp14:anchorId="3AE77166" wp14:editId="5BF62780">
                  <wp:extent cx="1911927" cy="714558"/>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16199" cy="716155"/>
                          </a:xfrm>
                          <a:prstGeom prst="rect">
                            <a:avLst/>
                          </a:prstGeom>
                        </pic:spPr>
                      </pic:pic>
                    </a:graphicData>
                  </a:graphic>
                </wp:inline>
              </w:drawing>
            </w:r>
          </w:p>
        </w:tc>
        <w:tc>
          <w:tcPr>
            <w:tcW w:w="6095" w:type="dxa"/>
            <w:tcMar>
              <w:left w:w="113" w:type="dxa"/>
              <w:right w:w="113" w:type="dxa"/>
            </w:tcMar>
          </w:tcPr>
          <w:p w:rsidR="00B04229" w:rsidRPr="0017653E" w:rsidRDefault="00B04229" w:rsidP="00B04229">
            <w:r>
              <w:t xml:space="preserve">Wählen Sie über die Schaltfläche den </w:t>
            </w:r>
            <w:r>
              <w:rPr>
                <w:b/>
              </w:rPr>
              <w:t>Bildtitel</w:t>
            </w:r>
            <w:r>
              <w:t xml:space="preserve"> aus</w:t>
            </w:r>
            <w:r w:rsidRPr="0017653E">
              <w:t>.</w:t>
            </w:r>
          </w:p>
          <w:p w:rsidR="00B04229" w:rsidRPr="0017653E" w:rsidRDefault="00B04229" w:rsidP="00B04229">
            <w:r w:rsidRPr="0017653E">
              <w:t xml:space="preserve">Geben Sie im Feld Text für Titel eingeben den Text ein, der </w:t>
            </w:r>
            <w:r>
              <w:t>auf dem Bild</w:t>
            </w:r>
            <w:r w:rsidRPr="0017653E">
              <w:t xml:space="preserve"> angezeigt werden soll.</w:t>
            </w:r>
          </w:p>
          <w:p w:rsidR="00B04229" w:rsidRPr="0017653E" w:rsidRDefault="00B04229" w:rsidP="00B04229">
            <w:r>
              <w:t>Die Gestaltungsmöglichkeiten sind gleich wie beim Vorspann.</w:t>
            </w:r>
          </w:p>
          <w:p w:rsidR="00B477F9" w:rsidRDefault="00B477F9" w:rsidP="00A13F45"/>
        </w:tc>
      </w:tr>
    </w:tbl>
    <w:p w:rsidR="00B04229" w:rsidRDefault="00B04229" w:rsidP="00256BB3">
      <w:pPr>
        <w:pStyle w:val="berschrift2"/>
      </w:pPr>
      <w:r>
        <w:t>Abspann</w:t>
      </w:r>
    </w:p>
    <w:p w:rsidR="00B04229" w:rsidRPr="00B477F9" w:rsidRDefault="00B04229" w:rsidP="00B04229">
      <w:r>
        <w:t>Sie</w:t>
      </w:r>
      <w:r w:rsidRPr="00B477F9">
        <w:t xml:space="preserve"> können Sie Ihrem Film </w:t>
      </w:r>
      <w:r>
        <w:t>im Abspann Informationen</w:t>
      </w:r>
      <w:r w:rsidRPr="00B477F9">
        <w:t>, Ihren Namen sowie das Datum</w:t>
      </w:r>
      <w:r>
        <w:t xml:space="preserve"> </w:t>
      </w:r>
      <w:r w:rsidRPr="00B477F9">
        <w:t>und weiteren Text hinzufügen.</w:t>
      </w:r>
    </w:p>
    <w:tbl>
      <w:tblPr>
        <w:tblStyle w:val="Tabellenraster"/>
        <w:tblW w:w="9356" w:type="dxa"/>
        <w:tblInd w:w="5" w:type="dxa"/>
        <w:tblLayout w:type="fixed"/>
        <w:tblLook w:val="04A0" w:firstRow="1" w:lastRow="0" w:firstColumn="1" w:lastColumn="0" w:noHBand="0" w:noVBand="1"/>
      </w:tblPr>
      <w:tblGrid>
        <w:gridCol w:w="3261"/>
        <w:gridCol w:w="6095"/>
      </w:tblGrid>
      <w:tr w:rsidR="00B04229" w:rsidTr="00A13F45">
        <w:tc>
          <w:tcPr>
            <w:tcW w:w="3261" w:type="dxa"/>
            <w:tcMar>
              <w:left w:w="0" w:type="dxa"/>
              <w:right w:w="0" w:type="dxa"/>
            </w:tcMar>
            <w:tcFitText/>
          </w:tcPr>
          <w:p w:rsidR="00B04229" w:rsidRPr="002B478E" w:rsidRDefault="00B04229" w:rsidP="00A13F45">
            <w:pPr>
              <w:rPr>
                <w:noProof/>
              </w:rPr>
            </w:pPr>
            <w:r w:rsidRPr="007944AB">
              <w:rPr>
                <w:noProof/>
              </w:rPr>
              <w:drawing>
                <wp:inline distT="0" distB="0" distL="0" distR="0" wp14:anchorId="3111A34B" wp14:editId="0CB246AC">
                  <wp:extent cx="1946563" cy="727503"/>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51095" cy="729197"/>
                          </a:xfrm>
                          <a:prstGeom prst="rect">
                            <a:avLst/>
                          </a:prstGeom>
                        </pic:spPr>
                      </pic:pic>
                    </a:graphicData>
                  </a:graphic>
                </wp:inline>
              </w:drawing>
            </w:r>
          </w:p>
        </w:tc>
        <w:tc>
          <w:tcPr>
            <w:tcW w:w="6095" w:type="dxa"/>
            <w:tcMar>
              <w:left w:w="113" w:type="dxa"/>
              <w:right w:w="113" w:type="dxa"/>
            </w:tcMar>
          </w:tcPr>
          <w:p w:rsidR="00B04229" w:rsidRPr="0017653E" w:rsidRDefault="00B04229" w:rsidP="00A13F45">
            <w:r>
              <w:t xml:space="preserve">Wählen Sie über die Schaltfläche den </w:t>
            </w:r>
            <w:r>
              <w:rPr>
                <w:b/>
              </w:rPr>
              <w:t>Bildtitel</w:t>
            </w:r>
            <w:r>
              <w:t xml:space="preserve"> aus</w:t>
            </w:r>
            <w:r w:rsidRPr="0017653E">
              <w:t>.</w:t>
            </w:r>
          </w:p>
          <w:p w:rsidR="00B04229" w:rsidRPr="0017653E" w:rsidRDefault="00B04229" w:rsidP="00A13F45">
            <w:r w:rsidRPr="0017653E">
              <w:t xml:space="preserve">Geben Sie im Feld Text für Titel eingeben den Text ein, der </w:t>
            </w:r>
            <w:r>
              <w:t>auf dem Bild</w:t>
            </w:r>
            <w:r w:rsidRPr="0017653E">
              <w:t xml:space="preserve"> angezeigt werden soll.</w:t>
            </w:r>
          </w:p>
          <w:p w:rsidR="00B04229" w:rsidRDefault="00B04229" w:rsidP="007944AB">
            <w:r>
              <w:t>Die Gestaltungsmöglichkeiten sind gleich wie beim Vorspann.</w:t>
            </w:r>
          </w:p>
        </w:tc>
      </w:tr>
      <w:tr w:rsidR="00B04229" w:rsidTr="00A13F45">
        <w:tc>
          <w:tcPr>
            <w:tcW w:w="3261" w:type="dxa"/>
            <w:tcMar>
              <w:left w:w="0" w:type="dxa"/>
              <w:right w:w="0" w:type="dxa"/>
            </w:tcMar>
            <w:tcFitText/>
          </w:tcPr>
          <w:p w:rsidR="00B04229" w:rsidRPr="00B04229" w:rsidRDefault="00B04229" w:rsidP="00A13F45">
            <w:pPr>
              <w:rPr>
                <w:noProof/>
              </w:rPr>
            </w:pPr>
            <w:r w:rsidRPr="003676FA">
              <w:rPr>
                <w:noProof/>
              </w:rPr>
              <w:drawing>
                <wp:inline distT="0" distB="0" distL="0" distR="0" wp14:anchorId="2E4DE078" wp14:editId="7CA926F8">
                  <wp:extent cx="776844" cy="724619"/>
                  <wp:effectExtent l="0" t="0" r="444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77775" cy="725487"/>
                          </a:xfrm>
                          <a:prstGeom prst="rect">
                            <a:avLst/>
                          </a:prstGeom>
                        </pic:spPr>
                      </pic:pic>
                    </a:graphicData>
                  </a:graphic>
                </wp:inline>
              </w:drawing>
            </w:r>
          </w:p>
        </w:tc>
        <w:tc>
          <w:tcPr>
            <w:tcW w:w="6095" w:type="dxa"/>
            <w:tcMar>
              <w:left w:w="113" w:type="dxa"/>
              <w:right w:w="113" w:type="dxa"/>
            </w:tcMar>
          </w:tcPr>
          <w:p w:rsidR="00B04229" w:rsidRDefault="00B04229" w:rsidP="00A13F45">
            <w:r>
              <w:t>Ueber den Pfeil rechts unten können Sie den Abspann gezielter definieren.</w:t>
            </w:r>
          </w:p>
        </w:tc>
      </w:tr>
    </w:tbl>
    <w:p w:rsidR="007944AB" w:rsidRDefault="007944AB" w:rsidP="007944AB"/>
    <w:p w:rsidR="003676FA" w:rsidRDefault="003676FA" w:rsidP="007944AB"/>
    <w:tbl>
      <w:tblPr>
        <w:tblStyle w:val="Tabellenraster"/>
        <w:tblW w:w="0" w:type="auto"/>
        <w:tblInd w:w="108" w:type="dxa"/>
        <w:tblLook w:val="04A0" w:firstRow="1" w:lastRow="0" w:firstColumn="1" w:lastColumn="0" w:noHBand="0" w:noVBand="1"/>
      </w:tblPr>
      <w:tblGrid>
        <w:gridCol w:w="9386"/>
      </w:tblGrid>
      <w:tr w:rsidR="007944AB" w:rsidTr="00A13F45">
        <w:tc>
          <w:tcPr>
            <w:tcW w:w="9386" w:type="dxa"/>
            <w:shd w:val="clear" w:color="auto" w:fill="C2D69B" w:themeFill="accent3" w:themeFillTint="99"/>
          </w:tcPr>
          <w:p w:rsidR="007944AB" w:rsidRDefault="007944AB" w:rsidP="00A13F45">
            <w:r w:rsidRPr="00420E33">
              <w:rPr>
                <w:b/>
              </w:rPr>
              <w:lastRenderedPageBreak/>
              <w:t>Uebung</w:t>
            </w:r>
          </w:p>
        </w:tc>
      </w:tr>
      <w:tr w:rsidR="007944AB" w:rsidTr="00A13F45">
        <w:tc>
          <w:tcPr>
            <w:tcW w:w="9386" w:type="dxa"/>
          </w:tcPr>
          <w:p w:rsidR="007944AB" w:rsidRDefault="007944AB" w:rsidP="00A13F45">
            <w:r>
              <w:t>Geben Sie Titel sowie vor den einzelnen Ländern einen Zwischentitel ein.</w:t>
            </w:r>
          </w:p>
          <w:p w:rsidR="007944AB" w:rsidRDefault="007944AB" w:rsidP="00A13F45">
            <w:r>
              <w:t>Geben Sie im dritten Bild eine</w:t>
            </w:r>
            <w:r w:rsidR="00404AAF">
              <w:t>n</w:t>
            </w:r>
            <w:r>
              <w:t xml:space="preserve"> Bildtext ein.</w:t>
            </w:r>
          </w:p>
          <w:p w:rsidR="007944AB" w:rsidRDefault="007944AB" w:rsidP="00A13F45">
            <w:r>
              <w:t>Erstellen Sie einen Abspann.</w:t>
            </w:r>
          </w:p>
        </w:tc>
      </w:tr>
    </w:tbl>
    <w:p w:rsidR="00856B6E" w:rsidRDefault="00856B6E" w:rsidP="00256BB3">
      <w:pPr>
        <w:pStyle w:val="berschrift2"/>
        <w:rPr>
          <w:lang w:eastAsia="en-US"/>
        </w:rPr>
      </w:pPr>
      <w:r>
        <w:rPr>
          <w:lang w:eastAsia="en-US"/>
        </w:rPr>
        <w:t xml:space="preserve">Sichern des </w:t>
      </w:r>
      <w:r w:rsidR="00771CEE">
        <w:rPr>
          <w:lang w:eastAsia="en-US"/>
        </w:rPr>
        <w:t>Projekt</w:t>
      </w:r>
      <w:r>
        <w:rPr>
          <w:lang w:eastAsia="en-US"/>
        </w:rPr>
        <w:t>es</w:t>
      </w:r>
    </w:p>
    <w:tbl>
      <w:tblPr>
        <w:tblStyle w:val="Tabellenraster"/>
        <w:tblW w:w="9356" w:type="dxa"/>
        <w:tblInd w:w="5" w:type="dxa"/>
        <w:tblLayout w:type="fixed"/>
        <w:tblLook w:val="04A0" w:firstRow="1" w:lastRow="0" w:firstColumn="1" w:lastColumn="0" w:noHBand="0" w:noVBand="1"/>
      </w:tblPr>
      <w:tblGrid>
        <w:gridCol w:w="3261"/>
        <w:gridCol w:w="6095"/>
      </w:tblGrid>
      <w:tr w:rsidR="00856B6E" w:rsidTr="00A13F45">
        <w:tc>
          <w:tcPr>
            <w:tcW w:w="3261" w:type="dxa"/>
            <w:tcMar>
              <w:left w:w="0" w:type="dxa"/>
              <w:right w:w="0" w:type="dxa"/>
            </w:tcMar>
            <w:tcFitText/>
          </w:tcPr>
          <w:p w:rsidR="00856B6E" w:rsidRPr="002B478E" w:rsidRDefault="00856B6E" w:rsidP="00A13F45">
            <w:pPr>
              <w:rPr>
                <w:noProof/>
              </w:rPr>
            </w:pPr>
            <w:r w:rsidRPr="00AF4791">
              <w:rPr>
                <w:noProof/>
              </w:rPr>
              <w:t xml:space="preserve"> </w:t>
            </w:r>
            <w:r w:rsidR="00063213" w:rsidRPr="00AF4791">
              <w:rPr>
                <w:noProof/>
              </w:rPr>
              <w:drawing>
                <wp:inline distT="0" distB="0" distL="0" distR="0" wp14:anchorId="17F75B33" wp14:editId="07727817">
                  <wp:extent cx="1260764" cy="1072991"/>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64816" cy="1076440"/>
                          </a:xfrm>
                          <a:prstGeom prst="rect">
                            <a:avLst/>
                          </a:prstGeom>
                        </pic:spPr>
                      </pic:pic>
                    </a:graphicData>
                  </a:graphic>
                </wp:inline>
              </w:drawing>
            </w:r>
          </w:p>
        </w:tc>
        <w:tc>
          <w:tcPr>
            <w:tcW w:w="6095" w:type="dxa"/>
            <w:tcMar>
              <w:left w:w="113" w:type="dxa"/>
              <w:right w:w="113" w:type="dxa"/>
            </w:tcMar>
          </w:tcPr>
          <w:p w:rsidR="00AF4791" w:rsidRDefault="00AF4791" w:rsidP="00AF4791">
            <w:r>
              <w:t>Speichern Sie das Projekt, damit Sie es später wieder überarbeiten können.</w:t>
            </w:r>
          </w:p>
          <w:p w:rsidR="00856B6E" w:rsidRDefault="00AF4791" w:rsidP="00AF4791">
            <w:r>
              <w:t xml:space="preserve">Wählen Sie über die erste Schaltfläche das Programm </w:t>
            </w:r>
            <w:r w:rsidRPr="00AF4791">
              <w:rPr>
                <w:i/>
              </w:rPr>
              <w:t>Projekt speichern unter</w:t>
            </w:r>
            <w:r>
              <w:t xml:space="preserve"> und geben Sie den gewünschten Projektnamen und den Speicherort ein.</w:t>
            </w:r>
          </w:p>
          <w:p w:rsidR="00AF4791" w:rsidRDefault="00AF4791" w:rsidP="00AF4791">
            <w:r>
              <w:t xml:space="preserve">Für die folgenden Speicherungen wählen Sie </w:t>
            </w:r>
            <w:r w:rsidRPr="00AF4791">
              <w:rPr>
                <w:i/>
              </w:rPr>
              <w:t>Projekt speichern</w:t>
            </w:r>
            <w:r>
              <w:rPr>
                <w:i/>
              </w:rPr>
              <w:t>.</w:t>
            </w:r>
          </w:p>
        </w:tc>
      </w:tr>
    </w:tbl>
    <w:p w:rsidR="00256BB3" w:rsidRDefault="00373AFA" w:rsidP="00256BB3">
      <w:pPr>
        <w:pStyle w:val="berschrift2"/>
      </w:pPr>
      <w:r w:rsidRPr="00A92F5F">
        <w:t xml:space="preserve">Veröffentlichen eines Films </w:t>
      </w:r>
    </w:p>
    <w:p w:rsidR="00771CEE" w:rsidRDefault="00063213" w:rsidP="00256BB3">
      <w:r w:rsidRPr="00063213">
        <w:t>Wenn Sie die Arbeit an einem Projekt abschlie</w:t>
      </w:r>
      <w:r w:rsidR="009935BD">
        <w:t>ss</w:t>
      </w:r>
      <w:r w:rsidRPr="00063213">
        <w:t xml:space="preserve">en, können Sie das Projekt als Film veröffentlichen. Bei einem Film handelt es sich um eine Windows Media-Datei mit der Dateinamenerweiterung WMV. </w:t>
      </w:r>
    </w:p>
    <w:p w:rsidR="00063213" w:rsidRPr="00063213" w:rsidRDefault="00063213" w:rsidP="00256BB3">
      <w:r w:rsidRPr="00063213">
        <w:t xml:space="preserve">Wenn Sie einen Film veröffentlichen, können Sie ihn auf verschiedene Weise für andere Benutzer </w:t>
      </w:r>
      <w:r w:rsidR="00771CEE">
        <w:t xml:space="preserve">freigeben: </w:t>
      </w:r>
      <w:r w:rsidRPr="00063213">
        <w:t>über Ihren Comput</w:t>
      </w:r>
      <w:r w:rsidR="00771CEE">
        <w:t>er, auf einer beschreibbaren CD</w:t>
      </w:r>
      <w:r w:rsidRPr="00063213">
        <w:t xml:space="preserve"> </w:t>
      </w:r>
      <w:r w:rsidR="00771CEE">
        <w:t>oder</w:t>
      </w:r>
      <w:r w:rsidRPr="00063213">
        <w:t xml:space="preserve"> DVD, als Anlage an einer E-Mail-Nachricht erfolgen.</w:t>
      </w:r>
    </w:p>
    <w:p w:rsidR="00B04229" w:rsidRPr="00B477F9" w:rsidRDefault="00B04229" w:rsidP="00B04229"/>
    <w:tbl>
      <w:tblPr>
        <w:tblStyle w:val="Tabellenraster"/>
        <w:tblW w:w="9356" w:type="dxa"/>
        <w:tblInd w:w="5" w:type="dxa"/>
        <w:tblLayout w:type="fixed"/>
        <w:tblLook w:val="04A0" w:firstRow="1" w:lastRow="0" w:firstColumn="1" w:lastColumn="0" w:noHBand="0" w:noVBand="1"/>
      </w:tblPr>
      <w:tblGrid>
        <w:gridCol w:w="3261"/>
        <w:gridCol w:w="6095"/>
      </w:tblGrid>
      <w:tr w:rsidR="00AF4791" w:rsidTr="00A13F45">
        <w:tc>
          <w:tcPr>
            <w:tcW w:w="3261" w:type="dxa"/>
            <w:tcMar>
              <w:left w:w="0" w:type="dxa"/>
              <w:right w:w="0" w:type="dxa"/>
            </w:tcMar>
            <w:tcFitText/>
          </w:tcPr>
          <w:p w:rsidR="00AF4791" w:rsidRPr="00AF4791" w:rsidRDefault="007944AB" w:rsidP="00A13F45">
            <w:pPr>
              <w:rPr>
                <w:noProof/>
              </w:rPr>
            </w:pPr>
            <w:r w:rsidRPr="007944AB">
              <w:rPr>
                <w:noProof/>
              </w:rPr>
              <w:drawing>
                <wp:inline distT="0" distB="0" distL="0" distR="0" wp14:anchorId="186DED11" wp14:editId="4C2C6B3C">
                  <wp:extent cx="2026867" cy="547254"/>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27043" cy="547301"/>
                          </a:xfrm>
                          <a:prstGeom prst="rect">
                            <a:avLst/>
                          </a:prstGeom>
                        </pic:spPr>
                      </pic:pic>
                    </a:graphicData>
                  </a:graphic>
                </wp:inline>
              </w:drawing>
            </w:r>
          </w:p>
        </w:tc>
        <w:tc>
          <w:tcPr>
            <w:tcW w:w="6095" w:type="dxa"/>
            <w:tcMar>
              <w:left w:w="113" w:type="dxa"/>
              <w:right w:w="113" w:type="dxa"/>
            </w:tcMar>
          </w:tcPr>
          <w:p w:rsidR="007944AB" w:rsidRDefault="007944AB" w:rsidP="007944AB">
            <w:r>
              <w:t xml:space="preserve">Die neue Fernsehgeneration benutzt das Breitbild. Für Ausgaben am Computerbildschirm benutzen Sie das Standardformat. Daher können an beiden Seiten schwarze Balken entstehen. </w:t>
            </w:r>
          </w:p>
        </w:tc>
      </w:tr>
      <w:tr w:rsidR="00B04229" w:rsidTr="00A13F45">
        <w:tc>
          <w:tcPr>
            <w:tcW w:w="3261" w:type="dxa"/>
            <w:tcMar>
              <w:left w:w="0" w:type="dxa"/>
              <w:right w:w="0" w:type="dxa"/>
            </w:tcMar>
            <w:tcFitText/>
          </w:tcPr>
          <w:p w:rsidR="00B04229" w:rsidRPr="002B478E" w:rsidRDefault="00B04229" w:rsidP="00A13F45">
            <w:pPr>
              <w:rPr>
                <w:noProof/>
              </w:rPr>
            </w:pPr>
            <w:r w:rsidRPr="00AF4791">
              <w:rPr>
                <w:noProof/>
              </w:rPr>
              <w:drawing>
                <wp:inline distT="0" distB="0" distL="0" distR="0" wp14:anchorId="1F7BB20F" wp14:editId="676A9A13">
                  <wp:extent cx="1333616" cy="86113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33616" cy="861135"/>
                          </a:xfrm>
                          <a:prstGeom prst="rect">
                            <a:avLst/>
                          </a:prstGeom>
                        </pic:spPr>
                      </pic:pic>
                    </a:graphicData>
                  </a:graphic>
                </wp:inline>
              </w:drawing>
            </w:r>
          </w:p>
        </w:tc>
        <w:tc>
          <w:tcPr>
            <w:tcW w:w="6095" w:type="dxa"/>
            <w:tcMar>
              <w:left w:w="113" w:type="dxa"/>
              <w:right w:w="113" w:type="dxa"/>
            </w:tcMar>
          </w:tcPr>
          <w:p w:rsidR="00B04229" w:rsidRDefault="00AF4791" w:rsidP="00A13F45">
            <w:r>
              <w:t>Sie können den Film erstellen und direkt in Youtube laden.</w:t>
            </w:r>
          </w:p>
          <w:p w:rsidR="00AF4791" w:rsidRDefault="00AF4791" w:rsidP="00A13F45">
            <w:r>
              <w:t xml:space="preserve">Oder den Film erstellen und speichern. Je nach Bedarf kann die Dateigrösse bestimmt werden. Hochauflösende Filme benötigen mehr Speicherplatz. Filme mit kleiner Dateigrösse sind qualitativ schlechter. </w:t>
            </w:r>
          </w:p>
          <w:p w:rsidR="00B04229" w:rsidRDefault="00AF4791" w:rsidP="00AF4791">
            <w:r>
              <w:t>Sie können den Film in verschiedenen Qualitäten erstellen.</w:t>
            </w:r>
          </w:p>
        </w:tc>
      </w:tr>
    </w:tbl>
    <w:p w:rsidR="007944AB" w:rsidRDefault="007944AB" w:rsidP="007944AB"/>
    <w:tbl>
      <w:tblPr>
        <w:tblStyle w:val="Tabellenraster"/>
        <w:tblW w:w="0" w:type="auto"/>
        <w:tblInd w:w="108" w:type="dxa"/>
        <w:tblLook w:val="04A0" w:firstRow="1" w:lastRow="0" w:firstColumn="1" w:lastColumn="0" w:noHBand="0" w:noVBand="1"/>
      </w:tblPr>
      <w:tblGrid>
        <w:gridCol w:w="9386"/>
      </w:tblGrid>
      <w:tr w:rsidR="007944AB" w:rsidTr="00A13F45">
        <w:tc>
          <w:tcPr>
            <w:tcW w:w="9386" w:type="dxa"/>
            <w:shd w:val="clear" w:color="auto" w:fill="C2D69B" w:themeFill="accent3" w:themeFillTint="99"/>
          </w:tcPr>
          <w:p w:rsidR="007944AB" w:rsidRDefault="007944AB" w:rsidP="00A13F45">
            <w:r w:rsidRPr="00420E33">
              <w:rPr>
                <w:b/>
              </w:rPr>
              <w:t>Uebung</w:t>
            </w:r>
          </w:p>
        </w:tc>
      </w:tr>
      <w:tr w:rsidR="007944AB" w:rsidTr="00A13F45">
        <w:tc>
          <w:tcPr>
            <w:tcW w:w="9386" w:type="dxa"/>
          </w:tcPr>
          <w:p w:rsidR="007944AB" w:rsidRDefault="007944AB" w:rsidP="00771CEE">
            <w:r>
              <w:t xml:space="preserve">Erstellen Sie einen fertigen Film. Nehmen Sie die </w:t>
            </w:r>
            <w:r w:rsidRPr="00771CEE">
              <w:rPr>
                <w:i/>
              </w:rPr>
              <w:t>E</w:t>
            </w:r>
            <w:r w:rsidR="00771CEE">
              <w:rPr>
                <w:i/>
              </w:rPr>
              <w:t>-M</w:t>
            </w:r>
            <w:r w:rsidRPr="00771CEE">
              <w:rPr>
                <w:i/>
              </w:rPr>
              <w:t>ail</w:t>
            </w:r>
            <w:r>
              <w:t>-Version</w:t>
            </w:r>
            <w:r w:rsidR="00771CEE">
              <w:t>, die ist schneller fertig und lassen Sie den Film anschliessen</w:t>
            </w:r>
            <w:r w:rsidR="00DF30A0">
              <w:t>d</w:t>
            </w:r>
            <w:r w:rsidR="00771CEE">
              <w:t xml:space="preserve"> </w:t>
            </w:r>
            <w:r w:rsidR="00771CEE" w:rsidRPr="00771CEE">
              <w:rPr>
                <w:i/>
              </w:rPr>
              <w:t>Anzeigen</w:t>
            </w:r>
            <w:r w:rsidR="00771CEE">
              <w:t>.</w:t>
            </w:r>
          </w:p>
        </w:tc>
      </w:tr>
    </w:tbl>
    <w:p w:rsidR="00B04229" w:rsidRDefault="00B04229" w:rsidP="006F7ADA">
      <w:pPr>
        <w:rPr>
          <w:lang w:eastAsia="en-US"/>
        </w:rPr>
      </w:pPr>
      <w:bookmarkStart w:id="0" w:name="_GoBack"/>
      <w:bookmarkEnd w:id="0"/>
    </w:p>
    <w:sectPr w:rsidR="00B04229" w:rsidSect="00533AC4">
      <w:headerReference w:type="default" r:id="rId40"/>
      <w:footerReference w:type="default" r:id="rId41"/>
      <w:pgSz w:w="11906" w:h="16838" w:code="9"/>
      <w:pgMar w:top="1134" w:right="851" w:bottom="822"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444" w:rsidRDefault="009A6444" w:rsidP="00390A36">
      <w:r>
        <w:separator/>
      </w:r>
    </w:p>
  </w:endnote>
  <w:endnote w:type="continuationSeparator" w:id="0">
    <w:p w:rsidR="009A6444" w:rsidRDefault="009A6444"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BB3" w:rsidRDefault="00256BB3" w:rsidP="00256BB3"/>
  <w:tbl>
    <w:tblPr>
      <w:tblStyle w:val="Tabellenraster"/>
      <w:tblW w:w="0" w:type="auto"/>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57"/>
      <w:gridCol w:w="1999"/>
    </w:tblGrid>
    <w:tr w:rsidR="00256BB3" w:rsidTr="00A13F45">
      <w:tc>
        <w:tcPr>
          <w:tcW w:w="7357" w:type="dxa"/>
        </w:tcPr>
        <w:p w:rsidR="00256BB3" w:rsidRPr="0093667D" w:rsidRDefault="00256BB3" w:rsidP="00A13F45">
          <w:pPr>
            <w:pStyle w:val="Fuzeile"/>
            <w:rPr>
              <w:color w:val="000000" w:themeColor="text1"/>
              <w:sz w:val="18"/>
              <w:szCs w:val="18"/>
            </w:rPr>
          </w:pPr>
          <w:r w:rsidRPr="009E38C3">
            <w:rPr>
              <w:color w:val="000000" w:themeColor="text1"/>
              <w:sz w:val="18"/>
              <w:szCs w:val="18"/>
            </w:rPr>
            <w:t xml:space="preserve">www.silberhaare.ch&gt;RSVW&gt;   </w:t>
          </w:r>
          <w:r w:rsidRPr="0093667D">
            <w:rPr>
              <w:color w:val="000000" w:themeColor="text1"/>
              <w:sz w:val="18"/>
              <w:szCs w:val="18"/>
            </w:rPr>
            <w:fldChar w:fldCharType="begin"/>
          </w:r>
          <w:r w:rsidRPr="0093667D">
            <w:rPr>
              <w:color w:val="000000" w:themeColor="text1"/>
              <w:sz w:val="18"/>
              <w:szCs w:val="18"/>
            </w:rPr>
            <w:instrText xml:space="preserve"> FILENAME   \* MERGEFORMAT </w:instrText>
          </w:r>
          <w:r w:rsidRPr="0093667D">
            <w:rPr>
              <w:color w:val="000000" w:themeColor="text1"/>
              <w:sz w:val="18"/>
              <w:szCs w:val="18"/>
            </w:rPr>
            <w:fldChar w:fldCharType="separate"/>
          </w:r>
          <w:r w:rsidR="00930E5B">
            <w:rPr>
              <w:noProof/>
              <w:color w:val="000000" w:themeColor="text1"/>
              <w:sz w:val="18"/>
              <w:szCs w:val="18"/>
            </w:rPr>
            <w:t>RSVW Movie Maker Erste Schritte.docx</w:t>
          </w:r>
          <w:r w:rsidRPr="0093667D">
            <w:rPr>
              <w:color w:val="000000" w:themeColor="text1"/>
              <w:sz w:val="18"/>
              <w:szCs w:val="18"/>
            </w:rPr>
            <w:fldChar w:fldCharType="end"/>
          </w:r>
        </w:p>
        <w:p w:rsidR="00256BB3" w:rsidRDefault="00256BB3" w:rsidP="00FE1E40">
          <w:pPr>
            <w:pStyle w:val="Fuzeile"/>
          </w:pPr>
          <w:r>
            <w:rPr>
              <w:color w:val="000000" w:themeColor="text1"/>
              <w:sz w:val="18"/>
              <w:szCs w:val="18"/>
            </w:rPr>
            <w:fldChar w:fldCharType="begin"/>
          </w:r>
          <w:r>
            <w:rPr>
              <w:color w:val="000000" w:themeColor="text1"/>
              <w:sz w:val="18"/>
              <w:szCs w:val="18"/>
            </w:rPr>
            <w:instrText xml:space="preserve"> TIME \@ "dd.MM.yyyy" </w:instrText>
          </w:r>
          <w:r>
            <w:rPr>
              <w:color w:val="000000" w:themeColor="text1"/>
              <w:sz w:val="18"/>
              <w:szCs w:val="18"/>
            </w:rPr>
            <w:fldChar w:fldCharType="separate"/>
          </w:r>
          <w:r w:rsidR="00930E5B">
            <w:rPr>
              <w:noProof/>
              <w:color w:val="000000" w:themeColor="text1"/>
              <w:sz w:val="18"/>
              <w:szCs w:val="18"/>
            </w:rPr>
            <w:t>08.10.2014</w:t>
          </w:r>
          <w:r>
            <w:rPr>
              <w:color w:val="000000" w:themeColor="text1"/>
              <w:sz w:val="18"/>
              <w:szCs w:val="18"/>
            </w:rPr>
            <w:fldChar w:fldCharType="end"/>
          </w:r>
        </w:p>
      </w:tc>
      <w:tc>
        <w:tcPr>
          <w:tcW w:w="1999" w:type="dxa"/>
        </w:tcPr>
        <w:sdt>
          <w:sdtPr>
            <w:rPr>
              <w:rFonts w:eastAsiaTheme="majorEastAsia" w:cstheme="minorHAnsi"/>
              <w:sz w:val="32"/>
              <w:szCs w:val="32"/>
            </w:rPr>
            <w:id w:val="6485650"/>
            <w:docPartObj>
              <w:docPartGallery w:val="Page Numbers (Margins)"/>
              <w:docPartUnique/>
            </w:docPartObj>
          </w:sdtPr>
          <w:sdtEndPr/>
          <w:sdtContent>
            <w:sdt>
              <w:sdtPr>
                <w:rPr>
                  <w:rFonts w:eastAsiaTheme="majorEastAsia" w:cstheme="minorHAnsi"/>
                  <w:sz w:val="32"/>
                  <w:szCs w:val="32"/>
                </w:rPr>
                <w:id w:val="-1433968084"/>
                <w:docPartObj>
                  <w:docPartGallery w:val="Page Numbers (Margins)"/>
                  <w:docPartUnique/>
                </w:docPartObj>
              </w:sdtPr>
              <w:sdtEndPr/>
              <w:sdtContent>
                <w:p w:rsidR="00256BB3" w:rsidRPr="000A0088" w:rsidRDefault="00256BB3" w:rsidP="00A13F45">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930E5B" w:rsidRPr="00930E5B">
                    <w:rPr>
                      <w:rFonts w:eastAsiaTheme="majorEastAsia" w:cstheme="minorHAnsi"/>
                      <w:noProof/>
                      <w:sz w:val="32"/>
                      <w:szCs w:val="32"/>
                      <w:lang w:val="de-DE"/>
                    </w:rPr>
                    <w:t>5</w:t>
                  </w:r>
                  <w:r w:rsidRPr="000A0088">
                    <w:rPr>
                      <w:rFonts w:eastAsiaTheme="majorEastAsia" w:cstheme="minorHAnsi"/>
                      <w:sz w:val="32"/>
                      <w:szCs w:val="32"/>
                    </w:rPr>
                    <w:fldChar w:fldCharType="end"/>
                  </w:r>
                </w:p>
              </w:sdtContent>
            </w:sdt>
          </w:sdtContent>
        </w:sdt>
        <w:p w:rsidR="00256BB3" w:rsidRDefault="00256BB3" w:rsidP="00A13F45">
          <w:pPr>
            <w:pStyle w:val="Fuzeile"/>
          </w:pPr>
        </w:p>
      </w:tc>
    </w:tr>
  </w:tbl>
  <w:p w:rsidR="005D3EC9" w:rsidRPr="00063213" w:rsidRDefault="005D3EC9" w:rsidP="000632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444" w:rsidRDefault="009A6444" w:rsidP="00390A36">
      <w:r>
        <w:separator/>
      </w:r>
    </w:p>
  </w:footnote>
  <w:footnote w:type="continuationSeparator" w:id="0">
    <w:p w:rsidR="009A6444" w:rsidRDefault="009A6444"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843"/>
      <w:gridCol w:w="7513"/>
    </w:tblGrid>
    <w:tr w:rsidR="00256BB3" w:rsidTr="00256BB3">
      <w:trPr>
        <w:trHeight w:val="1"/>
      </w:trPr>
      <w:tc>
        <w:tcPr>
          <w:tcW w:w="1843" w:type="dxa"/>
          <w:shd w:val="clear" w:color="000000" w:fill="FFFFFF"/>
          <w:tcMar>
            <w:left w:w="0" w:type="dxa"/>
            <w:right w:w="0" w:type="dxa"/>
          </w:tcMar>
          <w:vAlign w:val="center"/>
        </w:tcPr>
        <w:p w:rsidR="00256BB3" w:rsidRPr="00390A36" w:rsidRDefault="00256BB3" w:rsidP="00A13F45">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256BB3" w:rsidRPr="00390A36" w:rsidRDefault="00256BB3" w:rsidP="00A13F45">
          <w:pPr>
            <w:pStyle w:val="Kopfzeile"/>
            <w:rPr>
              <w:rFonts w:ascii="Calibri" w:eastAsia="Calibri" w:hAnsi="Calibri" w:cs="Calibri"/>
              <w:b/>
              <w:sz w:val="30"/>
              <w:szCs w:val="30"/>
            </w:rPr>
          </w:pPr>
          <w:r w:rsidRPr="00390A36">
            <w:rPr>
              <w:b/>
              <w:sz w:val="30"/>
              <w:szCs w:val="30"/>
            </w:rPr>
            <w:t>Regionaler Seniorinnen- und Senioren-Verband Winterthur</w:t>
          </w:r>
        </w:p>
      </w:tc>
    </w:tr>
  </w:tbl>
  <w:p w:rsidR="00256BB3" w:rsidRDefault="00256BB3" w:rsidP="00256BB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596"/>
    <w:multiLevelType w:val="hybridMultilevel"/>
    <w:tmpl w:val="D0B2CD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6F87B03"/>
    <w:multiLevelType w:val="hybridMultilevel"/>
    <w:tmpl w:val="03BA52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8B8105F"/>
    <w:multiLevelType w:val="hybridMultilevel"/>
    <w:tmpl w:val="5A0632A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23F70642"/>
    <w:multiLevelType w:val="hybridMultilevel"/>
    <w:tmpl w:val="82128B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A2035BC"/>
    <w:multiLevelType w:val="hybridMultilevel"/>
    <w:tmpl w:val="4B7AE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373402B5"/>
    <w:multiLevelType w:val="hybridMultilevel"/>
    <w:tmpl w:val="08282040"/>
    <w:lvl w:ilvl="0" w:tplc="FF6C945E">
      <w:start w:val="1"/>
      <w:numFmt w:val="bullet"/>
      <w:pStyle w:val="Listenabsatz"/>
      <w:lvlText w:val=""/>
      <w:lvlJc w:val="left"/>
      <w:pPr>
        <w:ind w:left="4330" w:hanging="360"/>
      </w:pPr>
      <w:rPr>
        <w:rFonts w:ascii="Wingdings" w:hAnsi="Wingdings" w:hint="default"/>
      </w:rPr>
    </w:lvl>
    <w:lvl w:ilvl="1" w:tplc="08070003" w:tentative="1">
      <w:start w:val="1"/>
      <w:numFmt w:val="bullet"/>
      <w:lvlText w:val="o"/>
      <w:lvlJc w:val="left"/>
      <w:pPr>
        <w:ind w:left="5050" w:hanging="360"/>
      </w:pPr>
      <w:rPr>
        <w:rFonts w:ascii="Courier New" w:hAnsi="Courier New" w:cs="Courier New" w:hint="default"/>
      </w:rPr>
    </w:lvl>
    <w:lvl w:ilvl="2" w:tplc="08070005" w:tentative="1">
      <w:start w:val="1"/>
      <w:numFmt w:val="bullet"/>
      <w:lvlText w:val=""/>
      <w:lvlJc w:val="left"/>
      <w:pPr>
        <w:ind w:left="5770" w:hanging="360"/>
      </w:pPr>
      <w:rPr>
        <w:rFonts w:ascii="Wingdings" w:hAnsi="Wingdings" w:hint="default"/>
      </w:rPr>
    </w:lvl>
    <w:lvl w:ilvl="3" w:tplc="08070001" w:tentative="1">
      <w:start w:val="1"/>
      <w:numFmt w:val="bullet"/>
      <w:lvlText w:val=""/>
      <w:lvlJc w:val="left"/>
      <w:pPr>
        <w:ind w:left="6490" w:hanging="360"/>
      </w:pPr>
      <w:rPr>
        <w:rFonts w:ascii="Symbol" w:hAnsi="Symbol" w:hint="default"/>
      </w:rPr>
    </w:lvl>
    <w:lvl w:ilvl="4" w:tplc="08070003" w:tentative="1">
      <w:start w:val="1"/>
      <w:numFmt w:val="bullet"/>
      <w:lvlText w:val="o"/>
      <w:lvlJc w:val="left"/>
      <w:pPr>
        <w:ind w:left="7210" w:hanging="360"/>
      </w:pPr>
      <w:rPr>
        <w:rFonts w:ascii="Courier New" w:hAnsi="Courier New" w:cs="Courier New" w:hint="default"/>
      </w:rPr>
    </w:lvl>
    <w:lvl w:ilvl="5" w:tplc="08070005" w:tentative="1">
      <w:start w:val="1"/>
      <w:numFmt w:val="bullet"/>
      <w:lvlText w:val=""/>
      <w:lvlJc w:val="left"/>
      <w:pPr>
        <w:ind w:left="7930" w:hanging="360"/>
      </w:pPr>
      <w:rPr>
        <w:rFonts w:ascii="Wingdings" w:hAnsi="Wingdings" w:hint="default"/>
      </w:rPr>
    </w:lvl>
    <w:lvl w:ilvl="6" w:tplc="08070001" w:tentative="1">
      <w:start w:val="1"/>
      <w:numFmt w:val="bullet"/>
      <w:lvlText w:val=""/>
      <w:lvlJc w:val="left"/>
      <w:pPr>
        <w:ind w:left="8650" w:hanging="360"/>
      </w:pPr>
      <w:rPr>
        <w:rFonts w:ascii="Symbol" w:hAnsi="Symbol" w:hint="default"/>
      </w:rPr>
    </w:lvl>
    <w:lvl w:ilvl="7" w:tplc="08070003" w:tentative="1">
      <w:start w:val="1"/>
      <w:numFmt w:val="bullet"/>
      <w:lvlText w:val="o"/>
      <w:lvlJc w:val="left"/>
      <w:pPr>
        <w:ind w:left="9370" w:hanging="360"/>
      </w:pPr>
      <w:rPr>
        <w:rFonts w:ascii="Courier New" w:hAnsi="Courier New" w:cs="Courier New" w:hint="default"/>
      </w:rPr>
    </w:lvl>
    <w:lvl w:ilvl="8" w:tplc="08070005" w:tentative="1">
      <w:start w:val="1"/>
      <w:numFmt w:val="bullet"/>
      <w:lvlText w:val=""/>
      <w:lvlJc w:val="left"/>
      <w:pPr>
        <w:ind w:left="10090" w:hanging="360"/>
      </w:pPr>
      <w:rPr>
        <w:rFonts w:ascii="Wingdings" w:hAnsi="Wingdings" w:hint="default"/>
      </w:rPr>
    </w:lvl>
  </w:abstractNum>
  <w:abstractNum w:abstractNumId="6">
    <w:nsid w:val="3CAD75D4"/>
    <w:multiLevelType w:val="hybridMultilevel"/>
    <w:tmpl w:val="0FCAF7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F696A14"/>
    <w:multiLevelType w:val="hybridMultilevel"/>
    <w:tmpl w:val="BC861500"/>
    <w:lvl w:ilvl="0" w:tplc="08070001">
      <w:start w:val="1"/>
      <w:numFmt w:val="bullet"/>
      <w:lvlText w:val=""/>
      <w:lvlJc w:val="left"/>
      <w:pPr>
        <w:ind w:left="3905" w:hanging="360"/>
      </w:pPr>
      <w:rPr>
        <w:rFonts w:ascii="Symbol" w:hAnsi="Symbol" w:hint="default"/>
      </w:rPr>
    </w:lvl>
    <w:lvl w:ilvl="1" w:tplc="08070003" w:tentative="1">
      <w:start w:val="1"/>
      <w:numFmt w:val="bullet"/>
      <w:lvlText w:val="o"/>
      <w:lvlJc w:val="left"/>
      <w:pPr>
        <w:ind w:left="4625" w:hanging="360"/>
      </w:pPr>
      <w:rPr>
        <w:rFonts w:ascii="Courier New" w:hAnsi="Courier New" w:cs="Courier New" w:hint="default"/>
      </w:rPr>
    </w:lvl>
    <w:lvl w:ilvl="2" w:tplc="08070005" w:tentative="1">
      <w:start w:val="1"/>
      <w:numFmt w:val="bullet"/>
      <w:lvlText w:val=""/>
      <w:lvlJc w:val="left"/>
      <w:pPr>
        <w:ind w:left="5345" w:hanging="360"/>
      </w:pPr>
      <w:rPr>
        <w:rFonts w:ascii="Wingdings" w:hAnsi="Wingdings" w:hint="default"/>
      </w:rPr>
    </w:lvl>
    <w:lvl w:ilvl="3" w:tplc="08070001" w:tentative="1">
      <w:start w:val="1"/>
      <w:numFmt w:val="bullet"/>
      <w:lvlText w:val=""/>
      <w:lvlJc w:val="left"/>
      <w:pPr>
        <w:ind w:left="6065" w:hanging="360"/>
      </w:pPr>
      <w:rPr>
        <w:rFonts w:ascii="Symbol" w:hAnsi="Symbol" w:hint="default"/>
      </w:rPr>
    </w:lvl>
    <w:lvl w:ilvl="4" w:tplc="08070003" w:tentative="1">
      <w:start w:val="1"/>
      <w:numFmt w:val="bullet"/>
      <w:lvlText w:val="o"/>
      <w:lvlJc w:val="left"/>
      <w:pPr>
        <w:ind w:left="6785" w:hanging="360"/>
      </w:pPr>
      <w:rPr>
        <w:rFonts w:ascii="Courier New" w:hAnsi="Courier New" w:cs="Courier New" w:hint="default"/>
      </w:rPr>
    </w:lvl>
    <w:lvl w:ilvl="5" w:tplc="08070005" w:tentative="1">
      <w:start w:val="1"/>
      <w:numFmt w:val="bullet"/>
      <w:lvlText w:val=""/>
      <w:lvlJc w:val="left"/>
      <w:pPr>
        <w:ind w:left="7505" w:hanging="360"/>
      </w:pPr>
      <w:rPr>
        <w:rFonts w:ascii="Wingdings" w:hAnsi="Wingdings" w:hint="default"/>
      </w:rPr>
    </w:lvl>
    <w:lvl w:ilvl="6" w:tplc="08070001" w:tentative="1">
      <w:start w:val="1"/>
      <w:numFmt w:val="bullet"/>
      <w:lvlText w:val=""/>
      <w:lvlJc w:val="left"/>
      <w:pPr>
        <w:ind w:left="8225" w:hanging="360"/>
      </w:pPr>
      <w:rPr>
        <w:rFonts w:ascii="Symbol" w:hAnsi="Symbol" w:hint="default"/>
      </w:rPr>
    </w:lvl>
    <w:lvl w:ilvl="7" w:tplc="08070003" w:tentative="1">
      <w:start w:val="1"/>
      <w:numFmt w:val="bullet"/>
      <w:lvlText w:val="o"/>
      <w:lvlJc w:val="left"/>
      <w:pPr>
        <w:ind w:left="8945" w:hanging="360"/>
      </w:pPr>
      <w:rPr>
        <w:rFonts w:ascii="Courier New" w:hAnsi="Courier New" w:cs="Courier New" w:hint="default"/>
      </w:rPr>
    </w:lvl>
    <w:lvl w:ilvl="8" w:tplc="08070005" w:tentative="1">
      <w:start w:val="1"/>
      <w:numFmt w:val="bullet"/>
      <w:lvlText w:val=""/>
      <w:lvlJc w:val="left"/>
      <w:pPr>
        <w:ind w:left="9665" w:hanging="360"/>
      </w:pPr>
      <w:rPr>
        <w:rFonts w:ascii="Wingdings" w:hAnsi="Wingdings" w:hint="default"/>
      </w:rPr>
    </w:lvl>
  </w:abstractNum>
  <w:abstractNum w:abstractNumId="8">
    <w:nsid w:val="3FA61115"/>
    <w:multiLevelType w:val="hybridMultilevel"/>
    <w:tmpl w:val="AB729E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58242E75"/>
    <w:multiLevelType w:val="hybridMultilevel"/>
    <w:tmpl w:val="0CDEF95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5DFD7494"/>
    <w:multiLevelType w:val="hybridMultilevel"/>
    <w:tmpl w:val="58644CB2"/>
    <w:lvl w:ilvl="0" w:tplc="3CE8166C">
      <w:start w:val="1"/>
      <w:numFmt w:val="bullet"/>
      <w:lvlText w:val=""/>
      <w:lvlJc w:val="left"/>
      <w:pPr>
        <w:ind w:left="360" w:hanging="360"/>
      </w:pPr>
      <w:rPr>
        <w:rFonts w:ascii="Wingdings" w:hAnsi="Wingdings" w:hint="default"/>
        <w:color w:val="C0504D" w:themeColor="accent2"/>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6C81590A"/>
    <w:multiLevelType w:val="hybridMultilevel"/>
    <w:tmpl w:val="2BDC0BE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4"/>
  </w:num>
  <w:num w:numId="6">
    <w:abstractNumId w:val="5"/>
  </w:num>
  <w:num w:numId="7">
    <w:abstractNumId w:val="2"/>
  </w:num>
  <w:num w:numId="8">
    <w:abstractNumId w:val="11"/>
  </w:num>
  <w:num w:numId="9">
    <w:abstractNumId w:val="3"/>
  </w:num>
  <w:num w:numId="10">
    <w:abstractNumId w:val="9"/>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00832"/>
    <w:rsid w:val="00013C6E"/>
    <w:rsid w:val="00014EFF"/>
    <w:rsid w:val="00024572"/>
    <w:rsid w:val="00063213"/>
    <w:rsid w:val="000732C4"/>
    <w:rsid w:val="000737F8"/>
    <w:rsid w:val="000949FE"/>
    <w:rsid w:val="000972E7"/>
    <w:rsid w:val="000A0088"/>
    <w:rsid w:val="000E4C5A"/>
    <w:rsid w:val="000E6984"/>
    <w:rsid w:val="000E6FDF"/>
    <w:rsid w:val="000F2F69"/>
    <w:rsid w:val="00120F0C"/>
    <w:rsid w:val="00126498"/>
    <w:rsid w:val="001266C0"/>
    <w:rsid w:val="001421C0"/>
    <w:rsid w:val="00151510"/>
    <w:rsid w:val="00156FDF"/>
    <w:rsid w:val="001704CF"/>
    <w:rsid w:val="0017653E"/>
    <w:rsid w:val="00177274"/>
    <w:rsid w:val="001C1398"/>
    <w:rsid w:val="001C492A"/>
    <w:rsid w:val="001C6CB0"/>
    <w:rsid w:val="001E1436"/>
    <w:rsid w:val="001F1CD7"/>
    <w:rsid w:val="0020588A"/>
    <w:rsid w:val="00214779"/>
    <w:rsid w:val="00222368"/>
    <w:rsid w:val="0024792C"/>
    <w:rsid w:val="00256BB3"/>
    <w:rsid w:val="002618B6"/>
    <w:rsid w:val="00266737"/>
    <w:rsid w:val="00270705"/>
    <w:rsid w:val="002A21C4"/>
    <w:rsid w:val="002B478E"/>
    <w:rsid w:val="002B61B4"/>
    <w:rsid w:val="002E0A00"/>
    <w:rsid w:val="002E51B0"/>
    <w:rsid w:val="00342A76"/>
    <w:rsid w:val="00362D3C"/>
    <w:rsid w:val="003676FA"/>
    <w:rsid w:val="00373AFA"/>
    <w:rsid w:val="00390A36"/>
    <w:rsid w:val="003C011F"/>
    <w:rsid w:val="003E7624"/>
    <w:rsid w:val="004016AA"/>
    <w:rsid w:val="00404AAF"/>
    <w:rsid w:val="00406D62"/>
    <w:rsid w:val="00420E33"/>
    <w:rsid w:val="004530F3"/>
    <w:rsid w:val="00456F07"/>
    <w:rsid w:val="0045704B"/>
    <w:rsid w:val="00465B5A"/>
    <w:rsid w:val="00465D07"/>
    <w:rsid w:val="004677C0"/>
    <w:rsid w:val="004A04E2"/>
    <w:rsid w:val="004B3609"/>
    <w:rsid w:val="004B485E"/>
    <w:rsid w:val="004B4B69"/>
    <w:rsid w:val="004C5DF3"/>
    <w:rsid w:val="004D4688"/>
    <w:rsid w:val="004E0F2E"/>
    <w:rsid w:val="005238C5"/>
    <w:rsid w:val="00533AC4"/>
    <w:rsid w:val="00540647"/>
    <w:rsid w:val="0054243C"/>
    <w:rsid w:val="00557ECE"/>
    <w:rsid w:val="005C4D34"/>
    <w:rsid w:val="005D2BD1"/>
    <w:rsid w:val="005D3EC9"/>
    <w:rsid w:val="005E6447"/>
    <w:rsid w:val="005F4EC9"/>
    <w:rsid w:val="00600654"/>
    <w:rsid w:val="0061717C"/>
    <w:rsid w:val="006377A2"/>
    <w:rsid w:val="00637A42"/>
    <w:rsid w:val="00640302"/>
    <w:rsid w:val="006A7DB8"/>
    <w:rsid w:val="006B48A7"/>
    <w:rsid w:val="006C0021"/>
    <w:rsid w:val="006C28EB"/>
    <w:rsid w:val="006C38E9"/>
    <w:rsid w:val="006E0B27"/>
    <w:rsid w:val="006E1293"/>
    <w:rsid w:val="006E567A"/>
    <w:rsid w:val="006F426C"/>
    <w:rsid w:val="006F7ADA"/>
    <w:rsid w:val="00730891"/>
    <w:rsid w:val="00760459"/>
    <w:rsid w:val="00771CEE"/>
    <w:rsid w:val="0078179E"/>
    <w:rsid w:val="00784AC0"/>
    <w:rsid w:val="007944AB"/>
    <w:rsid w:val="007D183B"/>
    <w:rsid w:val="007D28E1"/>
    <w:rsid w:val="007D497F"/>
    <w:rsid w:val="007D4E66"/>
    <w:rsid w:val="007E15B9"/>
    <w:rsid w:val="007E668E"/>
    <w:rsid w:val="007F03AB"/>
    <w:rsid w:val="007F2645"/>
    <w:rsid w:val="007F5EF7"/>
    <w:rsid w:val="008066D3"/>
    <w:rsid w:val="00814941"/>
    <w:rsid w:val="0082655D"/>
    <w:rsid w:val="008279D3"/>
    <w:rsid w:val="0085132F"/>
    <w:rsid w:val="00855B49"/>
    <w:rsid w:val="008566F6"/>
    <w:rsid w:val="00856B6E"/>
    <w:rsid w:val="00860928"/>
    <w:rsid w:val="008618A6"/>
    <w:rsid w:val="008663F6"/>
    <w:rsid w:val="008E38A7"/>
    <w:rsid w:val="008F0E28"/>
    <w:rsid w:val="008F43D1"/>
    <w:rsid w:val="008F54BD"/>
    <w:rsid w:val="009060AD"/>
    <w:rsid w:val="0092134C"/>
    <w:rsid w:val="0092280E"/>
    <w:rsid w:val="00924580"/>
    <w:rsid w:val="00930E5B"/>
    <w:rsid w:val="00932933"/>
    <w:rsid w:val="0093667D"/>
    <w:rsid w:val="00943304"/>
    <w:rsid w:val="00970DC7"/>
    <w:rsid w:val="00975B34"/>
    <w:rsid w:val="009807EB"/>
    <w:rsid w:val="0099355D"/>
    <w:rsid w:val="009935BD"/>
    <w:rsid w:val="009A6444"/>
    <w:rsid w:val="009B0A8E"/>
    <w:rsid w:val="009E30AC"/>
    <w:rsid w:val="009E38C3"/>
    <w:rsid w:val="00A0759C"/>
    <w:rsid w:val="00A12935"/>
    <w:rsid w:val="00A202B0"/>
    <w:rsid w:val="00A24D7A"/>
    <w:rsid w:val="00A30EC1"/>
    <w:rsid w:val="00A40A63"/>
    <w:rsid w:val="00A4502C"/>
    <w:rsid w:val="00A611ED"/>
    <w:rsid w:val="00A65237"/>
    <w:rsid w:val="00A92CA4"/>
    <w:rsid w:val="00A943DD"/>
    <w:rsid w:val="00A97528"/>
    <w:rsid w:val="00AA507D"/>
    <w:rsid w:val="00AD576E"/>
    <w:rsid w:val="00AF24EB"/>
    <w:rsid w:val="00AF4791"/>
    <w:rsid w:val="00B04229"/>
    <w:rsid w:val="00B05BE7"/>
    <w:rsid w:val="00B104CE"/>
    <w:rsid w:val="00B13FFF"/>
    <w:rsid w:val="00B477F9"/>
    <w:rsid w:val="00B50656"/>
    <w:rsid w:val="00B5171E"/>
    <w:rsid w:val="00B62EDD"/>
    <w:rsid w:val="00B8161F"/>
    <w:rsid w:val="00B9209A"/>
    <w:rsid w:val="00BA26F1"/>
    <w:rsid w:val="00BB73B1"/>
    <w:rsid w:val="00BE1867"/>
    <w:rsid w:val="00BE543F"/>
    <w:rsid w:val="00C071A3"/>
    <w:rsid w:val="00C16F82"/>
    <w:rsid w:val="00C51B34"/>
    <w:rsid w:val="00C533DE"/>
    <w:rsid w:val="00C5446B"/>
    <w:rsid w:val="00C620E9"/>
    <w:rsid w:val="00C64677"/>
    <w:rsid w:val="00C65158"/>
    <w:rsid w:val="00C806D2"/>
    <w:rsid w:val="00C81792"/>
    <w:rsid w:val="00C901FB"/>
    <w:rsid w:val="00CC4F73"/>
    <w:rsid w:val="00CC510A"/>
    <w:rsid w:val="00CD6ED8"/>
    <w:rsid w:val="00CF3266"/>
    <w:rsid w:val="00CF4FF5"/>
    <w:rsid w:val="00CF54E0"/>
    <w:rsid w:val="00CF73BC"/>
    <w:rsid w:val="00D049A7"/>
    <w:rsid w:val="00D10AD6"/>
    <w:rsid w:val="00D11834"/>
    <w:rsid w:val="00D15786"/>
    <w:rsid w:val="00D171EB"/>
    <w:rsid w:val="00D325DE"/>
    <w:rsid w:val="00D36B53"/>
    <w:rsid w:val="00D456E0"/>
    <w:rsid w:val="00D54F37"/>
    <w:rsid w:val="00D65605"/>
    <w:rsid w:val="00D76981"/>
    <w:rsid w:val="00DC37AC"/>
    <w:rsid w:val="00DE574F"/>
    <w:rsid w:val="00DF30A0"/>
    <w:rsid w:val="00E2539E"/>
    <w:rsid w:val="00E3213D"/>
    <w:rsid w:val="00E42FF5"/>
    <w:rsid w:val="00E4703B"/>
    <w:rsid w:val="00E60318"/>
    <w:rsid w:val="00E7497E"/>
    <w:rsid w:val="00ED7391"/>
    <w:rsid w:val="00F051B3"/>
    <w:rsid w:val="00F221CF"/>
    <w:rsid w:val="00F440B2"/>
    <w:rsid w:val="00F5673C"/>
    <w:rsid w:val="00F8298C"/>
    <w:rsid w:val="00F93644"/>
    <w:rsid w:val="00FA7C8B"/>
    <w:rsid w:val="00FB0357"/>
    <w:rsid w:val="00FC0F1D"/>
    <w:rsid w:val="00FC0F5F"/>
    <w:rsid w:val="00FC4329"/>
    <w:rsid w:val="00FE1E40"/>
    <w:rsid w:val="00FE267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267B"/>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5446B"/>
    <w:pPr>
      <w:keepNext/>
      <w:keepLines/>
      <w:spacing w:before="200"/>
      <w:outlineLvl w:val="1"/>
    </w:pPr>
    <w:rPr>
      <w:rFonts w:ascii="Calibri" w:eastAsiaTheme="majorEastAsia" w:hAnsi="Calibr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semiHidden/>
    <w:unhideWhenUsed/>
    <w:qFormat/>
    <w:rsid w:val="00266737"/>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66737"/>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C5446B"/>
    <w:rPr>
      <w:rFonts w:ascii="Calibri" w:eastAsiaTheme="majorEastAsia" w:hAnsi="Calibri" w:cstheme="majorBidi"/>
      <w:b/>
      <w:bCs/>
      <w:color w:val="4F81BD" w:themeColor="accent1"/>
      <w:sz w:val="28"/>
      <w:szCs w:val="26"/>
    </w:rPr>
  </w:style>
  <w:style w:type="table" w:styleId="Tabellenraster">
    <w:name w:val="Table Grid"/>
    <w:basedOn w:val="NormaleTabelle"/>
    <w:uiPriority w:val="59"/>
    <w:rsid w:val="00F05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0E6FDF"/>
    <w:pPr>
      <w:numPr>
        <w:numId w:val="6"/>
      </w:numPr>
      <w:spacing w:line="276" w:lineRule="auto"/>
      <w:ind w:left="414" w:hanging="357"/>
      <w:contextualSpacing/>
    </w:pPr>
  </w:style>
  <w:style w:type="character" w:styleId="Hyperlink">
    <w:name w:val="Hyperlink"/>
    <w:basedOn w:val="Absatz-Standardschriftart"/>
    <w:uiPriority w:val="99"/>
    <w:unhideWhenUsed/>
    <w:rsid w:val="005C4D34"/>
    <w:rPr>
      <w:color w:val="0000FF" w:themeColor="hyperlink"/>
      <w:u w:val="single"/>
    </w:rPr>
  </w:style>
  <w:style w:type="character" w:customStyle="1" w:styleId="berschrift4Zchn">
    <w:name w:val="Überschrift 4 Zchn"/>
    <w:basedOn w:val="Absatz-Standardschriftart"/>
    <w:link w:val="berschrift4"/>
    <w:uiPriority w:val="9"/>
    <w:semiHidden/>
    <w:rsid w:val="00266737"/>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66737"/>
    <w:rPr>
      <w:rFonts w:asciiTheme="majorHAnsi" w:eastAsiaTheme="majorEastAsia" w:hAnsiTheme="majorHAnsi" w:cstheme="majorBidi"/>
      <w:color w:val="243F60" w:themeColor="accent1" w:themeShade="7F"/>
    </w:rPr>
  </w:style>
  <w:style w:type="character" w:styleId="BesuchterHyperlink">
    <w:name w:val="FollowedHyperlink"/>
    <w:basedOn w:val="Absatz-Standardschriftart"/>
    <w:uiPriority w:val="99"/>
    <w:semiHidden/>
    <w:unhideWhenUsed/>
    <w:rsid w:val="000949FE"/>
    <w:rPr>
      <w:color w:val="800080" w:themeColor="followedHyperlink"/>
      <w:u w:val="single"/>
    </w:rPr>
  </w:style>
  <w:style w:type="paragraph" w:styleId="Untertitel">
    <w:name w:val="Subtitle"/>
    <w:basedOn w:val="Standard"/>
    <w:next w:val="Standard"/>
    <w:link w:val="UntertitelZchn"/>
    <w:uiPriority w:val="11"/>
    <w:qFormat/>
    <w:rsid w:val="0024792C"/>
    <w:pPr>
      <w:numPr>
        <w:ilvl w:val="1"/>
      </w:numPr>
      <w:tabs>
        <w:tab w:val="clear" w:pos="1985"/>
        <w:tab w:val="clear" w:pos="3969"/>
        <w:tab w:val="clear" w:pos="5954"/>
      </w:tabs>
      <w:spacing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UntertitelZchn">
    <w:name w:val="Untertitel Zchn"/>
    <w:basedOn w:val="Absatz-Standardschriftart"/>
    <w:link w:val="Untertitel"/>
    <w:uiPriority w:val="11"/>
    <w:rsid w:val="0024792C"/>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267B"/>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5446B"/>
    <w:pPr>
      <w:keepNext/>
      <w:keepLines/>
      <w:spacing w:before="200"/>
      <w:outlineLvl w:val="1"/>
    </w:pPr>
    <w:rPr>
      <w:rFonts w:ascii="Calibri" w:eastAsiaTheme="majorEastAsia" w:hAnsi="Calibr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semiHidden/>
    <w:unhideWhenUsed/>
    <w:qFormat/>
    <w:rsid w:val="00266737"/>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66737"/>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C5446B"/>
    <w:rPr>
      <w:rFonts w:ascii="Calibri" w:eastAsiaTheme="majorEastAsia" w:hAnsi="Calibri" w:cstheme="majorBidi"/>
      <w:b/>
      <w:bCs/>
      <w:color w:val="4F81BD" w:themeColor="accent1"/>
      <w:sz w:val="28"/>
      <w:szCs w:val="26"/>
    </w:rPr>
  </w:style>
  <w:style w:type="table" w:styleId="Tabellenraster">
    <w:name w:val="Table Grid"/>
    <w:basedOn w:val="NormaleTabelle"/>
    <w:uiPriority w:val="59"/>
    <w:rsid w:val="00F05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0E6FDF"/>
    <w:pPr>
      <w:numPr>
        <w:numId w:val="6"/>
      </w:numPr>
      <w:spacing w:line="276" w:lineRule="auto"/>
      <w:ind w:left="414" w:hanging="357"/>
      <w:contextualSpacing/>
    </w:pPr>
  </w:style>
  <w:style w:type="character" w:styleId="Hyperlink">
    <w:name w:val="Hyperlink"/>
    <w:basedOn w:val="Absatz-Standardschriftart"/>
    <w:uiPriority w:val="99"/>
    <w:unhideWhenUsed/>
    <w:rsid w:val="005C4D34"/>
    <w:rPr>
      <w:color w:val="0000FF" w:themeColor="hyperlink"/>
      <w:u w:val="single"/>
    </w:rPr>
  </w:style>
  <w:style w:type="character" w:customStyle="1" w:styleId="berschrift4Zchn">
    <w:name w:val="Überschrift 4 Zchn"/>
    <w:basedOn w:val="Absatz-Standardschriftart"/>
    <w:link w:val="berschrift4"/>
    <w:uiPriority w:val="9"/>
    <w:semiHidden/>
    <w:rsid w:val="00266737"/>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66737"/>
    <w:rPr>
      <w:rFonts w:asciiTheme="majorHAnsi" w:eastAsiaTheme="majorEastAsia" w:hAnsiTheme="majorHAnsi" w:cstheme="majorBidi"/>
      <w:color w:val="243F60" w:themeColor="accent1" w:themeShade="7F"/>
    </w:rPr>
  </w:style>
  <w:style w:type="character" w:styleId="BesuchterHyperlink">
    <w:name w:val="FollowedHyperlink"/>
    <w:basedOn w:val="Absatz-Standardschriftart"/>
    <w:uiPriority w:val="99"/>
    <w:semiHidden/>
    <w:unhideWhenUsed/>
    <w:rsid w:val="000949FE"/>
    <w:rPr>
      <w:color w:val="800080" w:themeColor="followedHyperlink"/>
      <w:u w:val="single"/>
    </w:rPr>
  </w:style>
  <w:style w:type="paragraph" w:styleId="Untertitel">
    <w:name w:val="Subtitle"/>
    <w:basedOn w:val="Standard"/>
    <w:next w:val="Standard"/>
    <w:link w:val="UntertitelZchn"/>
    <w:uiPriority w:val="11"/>
    <w:qFormat/>
    <w:rsid w:val="0024792C"/>
    <w:pPr>
      <w:numPr>
        <w:ilvl w:val="1"/>
      </w:numPr>
      <w:tabs>
        <w:tab w:val="clear" w:pos="1985"/>
        <w:tab w:val="clear" w:pos="3969"/>
        <w:tab w:val="clear" w:pos="5954"/>
      </w:tabs>
      <w:spacing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UntertitelZchn">
    <w:name w:val="Untertitel Zchn"/>
    <w:basedOn w:val="Absatz-Standardschriftart"/>
    <w:link w:val="Untertitel"/>
    <w:uiPriority w:val="11"/>
    <w:rsid w:val="0024792C"/>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150089">
      <w:bodyDiv w:val="1"/>
      <w:marLeft w:val="0"/>
      <w:marRight w:val="0"/>
      <w:marTop w:val="0"/>
      <w:marBottom w:val="0"/>
      <w:divBdr>
        <w:top w:val="none" w:sz="0" w:space="0" w:color="auto"/>
        <w:left w:val="none" w:sz="0" w:space="0" w:color="auto"/>
        <w:bottom w:val="none" w:sz="0" w:space="0" w:color="auto"/>
        <w:right w:val="none" w:sz="0" w:space="0" w:color="auto"/>
      </w:divBdr>
    </w:div>
    <w:div w:id="986208514">
      <w:bodyDiv w:val="1"/>
      <w:marLeft w:val="0"/>
      <w:marRight w:val="0"/>
      <w:marTop w:val="0"/>
      <w:marBottom w:val="0"/>
      <w:divBdr>
        <w:top w:val="none" w:sz="0" w:space="0" w:color="auto"/>
        <w:left w:val="none" w:sz="0" w:space="0" w:color="auto"/>
        <w:bottom w:val="none" w:sz="0" w:space="0" w:color="auto"/>
        <w:right w:val="none" w:sz="0" w:space="0" w:color="auto"/>
      </w:divBdr>
    </w:div>
    <w:div w:id="1075740440">
      <w:bodyDiv w:val="1"/>
      <w:marLeft w:val="0"/>
      <w:marRight w:val="0"/>
      <w:marTop w:val="0"/>
      <w:marBottom w:val="0"/>
      <w:divBdr>
        <w:top w:val="none" w:sz="0" w:space="0" w:color="auto"/>
        <w:left w:val="none" w:sz="0" w:space="0" w:color="auto"/>
        <w:bottom w:val="none" w:sz="0" w:space="0" w:color="auto"/>
        <w:right w:val="none" w:sz="0" w:space="0" w:color="auto"/>
      </w:divBdr>
    </w:div>
    <w:div w:id="1255553336">
      <w:bodyDiv w:val="1"/>
      <w:marLeft w:val="0"/>
      <w:marRight w:val="0"/>
      <w:marTop w:val="0"/>
      <w:marBottom w:val="0"/>
      <w:divBdr>
        <w:top w:val="none" w:sz="0" w:space="0" w:color="auto"/>
        <w:left w:val="none" w:sz="0" w:space="0" w:color="auto"/>
        <w:bottom w:val="none" w:sz="0" w:space="0" w:color="auto"/>
        <w:right w:val="none" w:sz="0" w:space="0" w:color="auto"/>
      </w:divBdr>
    </w:div>
    <w:div w:id="1327782558">
      <w:bodyDiv w:val="1"/>
      <w:marLeft w:val="0"/>
      <w:marRight w:val="0"/>
      <w:marTop w:val="0"/>
      <w:marBottom w:val="0"/>
      <w:divBdr>
        <w:top w:val="none" w:sz="0" w:space="0" w:color="auto"/>
        <w:left w:val="none" w:sz="0" w:space="0" w:color="auto"/>
        <w:bottom w:val="none" w:sz="0" w:space="0" w:color="auto"/>
        <w:right w:val="none" w:sz="0" w:space="0" w:color="auto"/>
      </w:divBdr>
      <w:divsChild>
        <w:div w:id="721903968">
          <w:marLeft w:val="0"/>
          <w:marRight w:val="0"/>
          <w:marTop w:val="0"/>
          <w:marBottom w:val="0"/>
          <w:divBdr>
            <w:top w:val="none" w:sz="0" w:space="0" w:color="auto"/>
            <w:left w:val="none" w:sz="0" w:space="0" w:color="auto"/>
            <w:bottom w:val="none" w:sz="0" w:space="0" w:color="auto"/>
            <w:right w:val="none" w:sz="0" w:space="0" w:color="auto"/>
          </w:divBdr>
          <w:divsChild>
            <w:div w:id="6511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529">
      <w:bodyDiv w:val="1"/>
      <w:marLeft w:val="0"/>
      <w:marRight w:val="0"/>
      <w:marTop w:val="0"/>
      <w:marBottom w:val="0"/>
      <w:divBdr>
        <w:top w:val="none" w:sz="0" w:space="0" w:color="auto"/>
        <w:left w:val="none" w:sz="0" w:space="0" w:color="auto"/>
        <w:bottom w:val="none" w:sz="0" w:space="0" w:color="auto"/>
        <w:right w:val="none" w:sz="0" w:space="0" w:color="auto"/>
      </w:divBdr>
      <w:divsChild>
        <w:div w:id="1126385823">
          <w:marLeft w:val="0"/>
          <w:marRight w:val="0"/>
          <w:marTop w:val="75"/>
          <w:marBottom w:val="0"/>
          <w:divBdr>
            <w:top w:val="none" w:sz="0" w:space="0" w:color="auto"/>
            <w:left w:val="none" w:sz="0" w:space="0" w:color="auto"/>
            <w:bottom w:val="none" w:sz="0" w:space="0" w:color="auto"/>
            <w:right w:val="none" w:sz="0" w:space="0" w:color="auto"/>
          </w:divBdr>
        </w:div>
        <w:div w:id="171991969">
          <w:marLeft w:val="0"/>
          <w:marRight w:val="0"/>
          <w:marTop w:val="75"/>
          <w:marBottom w:val="0"/>
          <w:divBdr>
            <w:top w:val="none" w:sz="0" w:space="0" w:color="auto"/>
            <w:left w:val="none" w:sz="0" w:space="0" w:color="auto"/>
            <w:bottom w:val="none" w:sz="0" w:space="0" w:color="auto"/>
            <w:right w:val="none" w:sz="0" w:space="0" w:color="auto"/>
          </w:divBdr>
        </w:div>
        <w:div w:id="1313872763">
          <w:marLeft w:val="0"/>
          <w:marRight w:val="0"/>
          <w:marTop w:val="75"/>
          <w:marBottom w:val="0"/>
          <w:divBdr>
            <w:top w:val="none" w:sz="0" w:space="0" w:color="auto"/>
            <w:left w:val="none" w:sz="0" w:space="0" w:color="auto"/>
            <w:bottom w:val="none" w:sz="0" w:space="0" w:color="auto"/>
            <w:right w:val="none" w:sz="0" w:space="0" w:color="auto"/>
          </w:divBdr>
        </w:div>
        <w:div w:id="1163741168">
          <w:marLeft w:val="0"/>
          <w:marRight w:val="0"/>
          <w:marTop w:val="75"/>
          <w:marBottom w:val="0"/>
          <w:divBdr>
            <w:top w:val="none" w:sz="0" w:space="0" w:color="auto"/>
            <w:left w:val="none" w:sz="0" w:space="0" w:color="auto"/>
            <w:bottom w:val="none" w:sz="0" w:space="0" w:color="auto"/>
            <w:right w:val="none" w:sz="0" w:space="0" w:color="auto"/>
          </w:divBdr>
        </w:div>
      </w:divsChild>
    </w:div>
    <w:div w:id="1905022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5324E-DB49-491B-B1E3-46837E74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1101</Words>
  <Characters>6943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2014-10-07T17:07:00Z</dcterms:created>
  <dcterms:modified xsi:type="dcterms:W3CDTF">2014-10-08T13:44:00Z</dcterms:modified>
</cp:coreProperties>
</file>