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bookmarkStart w:id="0" w:name="_GoBack"/>
      <w:bookmarkEnd w:id="0"/>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D145D8">
        <w:trPr>
          <w:trHeight w:val="1"/>
        </w:trPr>
        <w:tc>
          <w:tcPr>
            <w:tcW w:w="1984" w:type="dxa"/>
            <w:shd w:val="clear" w:color="000000" w:fill="FFFFFF"/>
            <w:tcMar>
              <w:left w:w="0" w:type="dxa"/>
              <w:right w:w="0" w:type="dxa"/>
            </w:tcMar>
          </w:tcPr>
          <w:p w:rsidR="00A97528" w:rsidRPr="00D145D8" w:rsidRDefault="004530F3" w:rsidP="001D3D57">
            <w:pPr>
              <w:ind w:left="-284"/>
              <w:rPr>
                <w:rFonts w:ascii="Calibri" w:eastAsia="Calibri" w:hAnsi="Calibri" w:cs="Calibri"/>
                <w:b/>
                <w:spacing w:val="5"/>
                <w:sz w:val="48"/>
                <w:szCs w:val="48"/>
              </w:rPr>
            </w:pPr>
            <w:r>
              <w:rPr>
                <w:rFonts w:ascii="Calibri" w:eastAsia="Calibri" w:hAnsi="Calibri" w:cs="Calibri"/>
                <w:b/>
                <w:spacing w:val="5"/>
                <w:sz w:val="48"/>
                <w:szCs w:val="48"/>
              </w:rPr>
              <w:t>1</w:t>
            </w:r>
            <w:r w:rsidR="00333B55">
              <w:rPr>
                <w:rFonts w:ascii="Calibri" w:eastAsia="Calibri" w:hAnsi="Calibri" w:cs="Calibri"/>
                <w:b/>
                <w:spacing w:val="5"/>
                <w:sz w:val="48"/>
                <w:szCs w:val="48"/>
              </w:rPr>
              <w:t xml:space="preserve"> </w:t>
            </w:r>
            <w:r w:rsidR="00692C89">
              <w:rPr>
                <w:rFonts w:ascii="Calibri" w:eastAsia="Calibri" w:hAnsi="Calibri" w:cs="Calibri"/>
                <w:b/>
                <w:spacing w:val="5"/>
                <w:sz w:val="48"/>
                <w:szCs w:val="48"/>
              </w:rPr>
              <w:t>1.</w:t>
            </w:r>
          </w:p>
        </w:tc>
        <w:tc>
          <w:tcPr>
            <w:tcW w:w="7372" w:type="dxa"/>
            <w:shd w:val="clear" w:color="000000" w:fill="FFFFFF"/>
            <w:tcMar>
              <w:left w:w="0" w:type="dxa"/>
              <w:right w:w="0" w:type="dxa"/>
            </w:tcMar>
          </w:tcPr>
          <w:p w:rsidR="00A97528" w:rsidRPr="00456F07" w:rsidRDefault="007536F8" w:rsidP="00FA46D6">
            <w:pPr>
              <w:rPr>
                <w:rFonts w:ascii="Calibri" w:eastAsia="Calibri" w:hAnsi="Calibri" w:cs="Calibri"/>
                <w:sz w:val="48"/>
                <w:szCs w:val="48"/>
              </w:rPr>
            </w:pPr>
            <w:r>
              <w:rPr>
                <w:rFonts w:ascii="Calibri" w:eastAsia="Calibri" w:hAnsi="Calibri" w:cs="Calibri"/>
                <w:b/>
                <w:spacing w:val="5"/>
                <w:sz w:val="48"/>
                <w:szCs w:val="48"/>
              </w:rPr>
              <w:t xml:space="preserve">Microsoft </w:t>
            </w:r>
            <w:r w:rsidR="00FA46D6">
              <w:rPr>
                <w:rFonts w:ascii="Calibri" w:eastAsia="Calibri" w:hAnsi="Calibri" w:cs="Calibri"/>
                <w:b/>
                <w:spacing w:val="5"/>
                <w:sz w:val="48"/>
                <w:szCs w:val="48"/>
              </w:rPr>
              <w:t>Paint</w:t>
            </w:r>
          </w:p>
        </w:tc>
      </w:tr>
      <w:tr w:rsidR="00A97528" w:rsidTr="00D145D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20205C" w:rsidRDefault="009915D7" w:rsidP="00FA46D6">
            <w:pPr>
              <w:tabs>
                <w:tab w:val="left" w:pos="2835"/>
                <w:tab w:val="left" w:pos="4678"/>
              </w:tabs>
              <w:rPr>
                <w:rFonts w:ascii="Calibri" w:eastAsia="Calibri" w:hAnsi="Calibri" w:cs="Calibri"/>
              </w:rPr>
            </w:pPr>
            <w:r>
              <w:rPr>
                <w:rFonts w:ascii="Calibri" w:eastAsia="Calibri" w:hAnsi="Calibri" w:cs="Calibri"/>
              </w:rPr>
              <w:t xml:space="preserve">Sie sind in der Lage, </w:t>
            </w:r>
            <w:r w:rsidR="00FA46D6">
              <w:rPr>
                <w:rFonts w:ascii="Calibri" w:eastAsia="Calibri" w:hAnsi="Calibri" w:cs="Calibri"/>
              </w:rPr>
              <w:t xml:space="preserve">eigene </w:t>
            </w:r>
            <w:r w:rsidR="00C55AD3">
              <w:rPr>
                <w:rFonts w:ascii="Calibri" w:eastAsia="Calibri" w:hAnsi="Calibri" w:cs="Calibri"/>
              </w:rPr>
              <w:t>B</w:t>
            </w:r>
            <w:r w:rsidR="008A012C">
              <w:rPr>
                <w:rFonts w:ascii="Calibri" w:eastAsia="Calibri" w:hAnsi="Calibri" w:cs="Calibri"/>
              </w:rPr>
              <w:t xml:space="preserve">ilder zu </w:t>
            </w:r>
            <w:r w:rsidR="00FA46D6">
              <w:rPr>
                <w:rFonts w:ascii="Calibri" w:eastAsia="Calibri" w:hAnsi="Calibri" w:cs="Calibri"/>
              </w:rPr>
              <w:t>gestalten und mit Texten zu versehen.</w:t>
            </w:r>
          </w:p>
          <w:p w:rsidR="00F609AF" w:rsidRDefault="00F609AF" w:rsidP="00F07779">
            <w:pPr>
              <w:tabs>
                <w:tab w:val="left" w:pos="2835"/>
                <w:tab w:val="left" w:pos="4678"/>
              </w:tabs>
              <w:rPr>
                <w:rFonts w:ascii="Calibri" w:eastAsia="Calibri" w:hAnsi="Calibri" w:cs="Calibri"/>
              </w:rPr>
            </w:pPr>
          </w:p>
        </w:tc>
      </w:tr>
    </w:tbl>
    <w:p w:rsidR="00D2291A" w:rsidRDefault="00D2291A" w:rsidP="00D2291A">
      <w:pPr>
        <w:pStyle w:val="berschrift3"/>
      </w:pPr>
      <w:r>
        <w:t>Ziel</w:t>
      </w:r>
    </w:p>
    <w:tbl>
      <w:tblPr>
        <w:tblStyle w:val="Tabellenraster"/>
        <w:tblW w:w="0" w:type="auto"/>
        <w:tblInd w:w="1990" w:type="dxa"/>
        <w:tblLayout w:type="fixed"/>
        <w:tblLook w:val="04A0" w:firstRow="1" w:lastRow="0" w:firstColumn="1" w:lastColumn="0" w:noHBand="0" w:noVBand="1"/>
      </w:tblPr>
      <w:tblGrid>
        <w:gridCol w:w="7332"/>
      </w:tblGrid>
      <w:tr w:rsidR="00081716" w:rsidTr="007D3310">
        <w:tc>
          <w:tcPr>
            <w:tcW w:w="7332" w:type="dxa"/>
            <w:noWrap/>
            <w:tcMar>
              <w:left w:w="0" w:type="dxa"/>
              <w:right w:w="0" w:type="dxa"/>
            </w:tcMar>
          </w:tcPr>
          <w:p w:rsidR="00081716" w:rsidRDefault="00B43A26" w:rsidP="00D2291A">
            <w:r>
              <w:rPr>
                <w:noProof/>
              </w:rPr>
              <w:drawing>
                <wp:inline distT="0" distB="0" distL="0" distR="0" wp14:anchorId="1CFA1D43" wp14:editId="42416756">
                  <wp:extent cx="3728199" cy="2339340"/>
                  <wp:effectExtent l="0" t="0" r="5715" b="381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27406" cy="2338843"/>
                          </a:xfrm>
                          <a:prstGeom prst="rect">
                            <a:avLst/>
                          </a:prstGeom>
                        </pic:spPr>
                      </pic:pic>
                    </a:graphicData>
                  </a:graphic>
                </wp:inline>
              </w:drawing>
            </w:r>
          </w:p>
        </w:tc>
      </w:tr>
    </w:tbl>
    <w:p w:rsidR="00B43A26" w:rsidRDefault="00B43A26" w:rsidP="00B43A26">
      <w:pPr>
        <w:pStyle w:val="berschrift3"/>
      </w:pPr>
      <w:r>
        <w:t>Oeffnen des Programms</w:t>
      </w:r>
    </w:p>
    <w:p w:rsidR="007F1038" w:rsidRDefault="00B43A26" w:rsidP="00B43A26">
      <w:pPr>
        <w:pStyle w:val="Listenabsatz"/>
        <w:numPr>
          <w:ilvl w:val="0"/>
          <w:numId w:val="13"/>
        </w:numPr>
        <w:ind w:left="284" w:hanging="284"/>
      </w:pPr>
      <w:r>
        <w:t xml:space="preserve">Oeffnen Sie das Programm über  </w:t>
      </w:r>
      <w:r w:rsidRPr="007F1038">
        <w:rPr>
          <w:b/>
        </w:rPr>
        <w:t>Start | Alle Programme | Zubehör | Paint</w:t>
      </w:r>
      <w:r w:rsidRPr="00472C38">
        <w:t>.</w:t>
      </w:r>
      <w:r>
        <w:t xml:space="preserve"> </w:t>
      </w:r>
      <w:r w:rsidR="007D3310">
        <w:t xml:space="preserve"> Das Programm ist jetzt für das Arbeiten bereit.</w:t>
      </w:r>
      <w:r w:rsidR="007F1038">
        <w:t xml:space="preserve"> Für </w:t>
      </w:r>
      <w:proofErr w:type="gramStart"/>
      <w:r w:rsidR="007F1038">
        <w:t>eine</w:t>
      </w:r>
      <w:proofErr w:type="gramEnd"/>
      <w:r w:rsidR="007F1038">
        <w:t xml:space="preserve"> neues Bild können Sie im Menü im ersten Tabulator die Auswahl </w:t>
      </w:r>
      <w:r w:rsidR="007F1038" w:rsidRPr="007F1038">
        <w:rPr>
          <w:b/>
        </w:rPr>
        <w:t>Neu</w:t>
      </w:r>
      <w:r w:rsidR="007F1038">
        <w:rPr>
          <w:b/>
        </w:rPr>
        <w:t xml:space="preserve">  </w:t>
      </w:r>
      <w:r w:rsidR="007F1038" w:rsidRPr="007F1038">
        <w:t>auswählen</w:t>
      </w:r>
      <w:r w:rsidR="007F1038">
        <w:rPr>
          <w:b/>
        </w:rPr>
        <w:t>.</w:t>
      </w:r>
    </w:p>
    <w:p w:rsidR="00FA46D6" w:rsidRDefault="00FA46D6" w:rsidP="00FA46D6">
      <w:pPr>
        <w:pStyle w:val="berschrift3"/>
      </w:pPr>
      <w:r>
        <w:t>Bild</w:t>
      </w:r>
      <w:r w:rsidR="007F1038">
        <w:t>grösse</w:t>
      </w:r>
    </w:p>
    <w:tbl>
      <w:tblPr>
        <w:tblStyle w:val="Tabellenraster"/>
        <w:tblW w:w="9386" w:type="dxa"/>
        <w:tblInd w:w="5" w:type="dxa"/>
        <w:tblLayout w:type="fixed"/>
        <w:tblLook w:val="04A0" w:firstRow="1" w:lastRow="0" w:firstColumn="1" w:lastColumn="0" w:noHBand="0" w:noVBand="1"/>
      </w:tblPr>
      <w:tblGrid>
        <w:gridCol w:w="2977"/>
        <w:gridCol w:w="6379"/>
        <w:gridCol w:w="30"/>
      </w:tblGrid>
      <w:tr w:rsidR="00C55AD3" w:rsidTr="005B7FE8">
        <w:trPr>
          <w:gridAfter w:val="1"/>
          <w:wAfter w:w="30" w:type="dxa"/>
        </w:trPr>
        <w:tc>
          <w:tcPr>
            <w:tcW w:w="2977" w:type="dxa"/>
            <w:tcMar>
              <w:left w:w="0" w:type="dxa"/>
              <w:right w:w="0" w:type="dxa"/>
            </w:tcMar>
            <w:tcFitText/>
          </w:tcPr>
          <w:p w:rsidR="00472C38" w:rsidRDefault="00A43278" w:rsidP="007536F8">
            <w:pPr>
              <w:jc w:val="both"/>
              <w:rPr>
                <w:i/>
              </w:rPr>
            </w:pPr>
            <w:r w:rsidRPr="007F1038">
              <w:rPr>
                <w:noProof/>
              </w:rPr>
              <w:drawing>
                <wp:inline distT="0" distB="0" distL="0" distR="0" wp14:anchorId="69C01097" wp14:editId="08496F57">
                  <wp:extent cx="1432560" cy="8385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32685" cy="838645"/>
                          </a:xfrm>
                          <a:prstGeom prst="rect">
                            <a:avLst/>
                          </a:prstGeom>
                        </pic:spPr>
                      </pic:pic>
                    </a:graphicData>
                  </a:graphic>
                </wp:inline>
              </w:drawing>
            </w:r>
          </w:p>
        </w:tc>
        <w:tc>
          <w:tcPr>
            <w:tcW w:w="6379" w:type="dxa"/>
            <w:tcMar>
              <w:left w:w="113" w:type="dxa"/>
              <w:right w:w="113" w:type="dxa"/>
            </w:tcMar>
          </w:tcPr>
          <w:p w:rsidR="00C55AD3" w:rsidRPr="00957395" w:rsidRDefault="00957395" w:rsidP="00957395">
            <w:r w:rsidRPr="00957395">
              <w:t>Pa</w:t>
            </w:r>
            <w:r>
              <w:t xml:space="preserve">ssen Sie die Bildgrösse über das Menü </w:t>
            </w:r>
            <w:r>
              <w:rPr>
                <w:b/>
                <w:highlight w:val="lightGray"/>
              </w:rPr>
              <w:t xml:space="preserve"> S</w:t>
            </w:r>
            <w:r w:rsidRPr="00957395">
              <w:rPr>
                <w:b/>
                <w:highlight w:val="lightGray"/>
              </w:rPr>
              <w:t>tar</w:t>
            </w:r>
            <w:r>
              <w:rPr>
                <w:b/>
                <w:highlight w:val="lightGray"/>
              </w:rPr>
              <w:t xml:space="preserve">t </w:t>
            </w:r>
            <w:r>
              <w:t xml:space="preserve"> und Anklicken dieses Bildes </w:t>
            </w:r>
            <w:r>
              <w:rPr>
                <w:noProof/>
              </w:rPr>
              <w:drawing>
                <wp:inline distT="0" distB="0" distL="0" distR="0" wp14:anchorId="04410119" wp14:editId="4CD3E12A">
                  <wp:extent cx="220980" cy="141182"/>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999" cy="141194"/>
                          </a:xfrm>
                          <a:prstGeom prst="rect">
                            <a:avLst/>
                          </a:prstGeom>
                        </pic:spPr>
                      </pic:pic>
                    </a:graphicData>
                  </a:graphic>
                </wp:inline>
              </w:drawing>
            </w:r>
            <w:r>
              <w:t xml:space="preserve"> an. Es öffnet sich das nächste Fenster. Sie können auch die Tastenkombination </w:t>
            </w:r>
            <w:proofErr w:type="spellStart"/>
            <w:r w:rsidRPr="00957395">
              <w:rPr>
                <w:u w:val="single"/>
              </w:rPr>
              <w:t>Ctrl</w:t>
            </w:r>
            <w:proofErr w:type="spellEnd"/>
            <w:r w:rsidRPr="00957395">
              <w:rPr>
                <w:u w:val="single"/>
              </w:rPr>
              <w:t>-W</w:t>
            </w:r>
            <w:r>
              <w:t xml:space="preserve">  verwenden.</w:t>
            </w:r>
          </w:p>
        </w:tc>
      </w:tr>
      <w:tr w:rsidR="00607DA1" w:rsidRPr="00D86EE2" w:rsidTr="005B7FE8">
        <w:trPr>
          <w:gridAfter w:val="1"/>
          <w:wAfter w:w="30" w:type="dxa"/>
        </w:trPr>
        <w:tc>
          <w:tcPr>
            <w:tcW w:w="2977" w:type="dxa"/>
            <w:tcMar>
              <w:left w:w="0" w:type="dxa"/>
              <w:right w:w="0" w:type="dxa"/>
            </w:tcMar>
            <w:tcFitText/>
          </w:tcPr>
          <w:p w:rsidR="00607DA1" w:rsidRPr="00607DA1" w:rsidRDefault="00A43278" w:rsidP="007536F8">
            <w:pPr>
              <w:jc w:val="both"/>
              <w:rPr>
                <w:noProof/>
              </w:rPr>
            </w:pPr>
            <w:r w:rsidRPr="004840DB">
              <w:rPr>
                <w:noProof/>
              </w:rPr>
              <w:drawing>
                <wp:inline distT="0" distB="0" distL="0" distR="0" wp14:anchorId="5F92DDEE" wp14:editId="2058E594">
                  <wp:extent cx="1432560" cy="1191481"/>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2684" cy="1191584"/>
                          </a:xfrm>
                          <a:prstGeom prst="rect">
                            <a:avLst/>
                          </a:prstGeom>
                        </pic:spPr>
                      </pic:pic>
                    </a:graphicData>
                  </a:graphic>
                </wp:inline>
              </w:drawing>
            </w:r>
          </w:p>
        </w:tc>
        <w:tc>
          <w:tcPr>
            <w:tcW w:w="6379" w:type="dxa"/>
            <w:tcMar>
              <w:left w:w="113" w:type="dxa"/>
              <w:right w:w="113" w:type="dxa"/>
            </w:tcMar>
          </w:tcPr>
          <w:p w:rsidR="00607DA1" w:rsidRPr="004840DB" w:rsidRDefault="004840DB" w:rsidP="00465170">
            <w:pPr>
              <w:rPr>
                <w:b/>
              </w:rPr>
            </w:pPr>
            <w:r w:rsidRPr="004840DB">
              <w:rPr>
                <w:b/>
              </w:rPr>
              <w:t>Grösse ändern</w:t>
            </w:r>
          </w:p>
          <w:p w:rsidR="00957395" w:rsidRDefault="004840DB" w:rsidP="00465170">
            <w:r>
              <w:t>Aktivier</w:t>
            </w:r>
            <w:r w:rsidR="00957395">
              <w:t xml:space="preserve">en Sie </w:t>
            </w:r>
            <w:r w:rsidR="00957395" w:rsidRPr="00957395">
              <w:rPr>
                <w:i/>
              </w:rPr>
              <w:t>Pixel</w:t>
            </w:r>
            <w:r>
              <w:rPr>
                <w:i/>
              </w:rPr>
              <w:t>.</w:t>
            </w:r>
          </w:p>
          <w:p w:rsidR="00957395" w:rsidRDefault="00957395" w:rsidP="00465170">
            <w:pPr>
              <w:rPr>
                <w:i/>
              </w:rPr>
            </w:pPr>
            <w:r>
              <w:t xml:space="preserve">Deaktivieren Sie </w:t>
            </w:r>
            <w:r w:rsidRPr="00957395">
              <w:rPr>
                <w:i/>
              </w:rPr>
              <w:t>Seitenverhältnis beibehalten</w:t>
            </w:r>
            <w:r w:rsidR="004840DB">
              <w:rPr>
                <w:i/>
              </w:rPr>
              <w:t>.</w:t>
            </w:r>
          </w:p>
          <w:p w:rsidR="004840DB" w:rsidRPr="004840DB" w:rsidRDefault="004840DB" w:rsidP="00465170">
            <w:r w:rsidRPr="004840DB">
              <w:t xml:space="preserve">Geben Sie die Bildgrösse in </w:t>
            </w:r>
            <w:r w:rsidRPr="005B7FE8">
              <w:t>Pixel</w:t>
            </w:r>
            <w:r w:rsidRPr="004840DB">
              <w:t xml:space="preserve"> ein.</w:t>
            </w:r>
          </w:p>
          <w:p w:rsidR="00957395" w:rsidRPr="004840DB" w:rsidRDefault="004840DB" w:rsidP="00465170">
            <w:r w:rsidRPr="004840DB">
              <w:t>Empfohlene Grösse</w:t>
            </w:r>
            <w:r>
              <w:t>:</w:t>
            </w:r>
          </w:p>
          <w:p w:rsidR="00957395" w:rsidRPr="00DF574E" w:rsidRDefault="00957395" w:rsidP="00465170">
            <w:r w:rsidRPr="00DF574E">
              <w:t>A5 quer</w:t>
            </w:r>
            <w:r w:rsidR="00DF574E" w:rsidRPr="00DF574E">
              <w:t xml:space="preserve"> (210 x 148 mm) </w:t>
            </w:r>
            <w:r w:rsidRPr="00DF574E">
              <w:t xml:space="preserve"> = 1000 x 700 Pixel</w:t>
            </w:r>
            <w:r w:rsidR="004840DB">
              <w:t>.</w:t>
            </w:r>
          </w:p>
          <w:p w:rsidR="00957395" w:rsidRPr="004840DB" w:rsidRDefault="00DF574E" w:rsidP="00DF574E">
            <w:pPr>
              <w:rPr>
                <w:lang w:val="en-US"/>
              </w:rPr>
            </w:pPr>
            <w:r w:rsidRPr="004840DB">
              <w:rPr>
                <w:lang w:val="en-US"/>
              </w:rPr>
              <w:t>A6/A5 (210 x 105 mm</w:t>
            </w:r>
            <w:proofErr w:type="gramStart"/>
            <w:r w:rsidRPr="004840DB">
              <w:rPr>
                <w:lang w:val="en-US"/>
              </w:rPr>
              <w:t>)  =</w:t>
            </w:r>
            <w:proofErr w:type="gramEnd"/>
            <w:r w:rsidRPr="004840DB">
              <w:rPr>
                <w:lang w:val="en-US"/>
              </w:rPr>
              <w:t xml:space="preserve"> 1000 x 500 Pixel</w:t>
            </w:r>
            <w:r w:rsidR="004840DB" w:rsidRPr="004840DB">
              <w:rPr>
                <w:lang w:val="en-US"/>
              </w:rPr>
              <w:t>.</w:t>
            </w:r>
          </w:p>
        </w:tc>
      </w:tr>
      <w:tr w:rsidR="00607DA1" w:rsidTr="005B7FE8">
        <w:trPr>
          <w:gridAfter w:val="1"/>
          <w:wAfter w:w="30" w:type="dxa"/>
        </w:trPr>
        <w:tc>
          <w:tcPr>
            <w:tcW w:w="2977" w:type="dxa"/>
            <w:tcMar>
              <w:left w:w="0" w:type="dxa"/>
              <w:right w:w="0" w:type="dxa"/>
            </w:tcMar>
            <w:tcFitText/>
          </w:tcPr>
          <w:p w:rsidR="00607DA1" w:rsidRPr="00607DA1" w:rsidRDefault="00DF574E" w:rsidP="007536F8">
            <w:pPr>
              <w:jc w:val="both"/>
              <w:rPr>
                <w:noProof/>
              </w:rPr>
            </w:pPr>
            <w:r w:rsidRPr="004840DB">
              <w:rPr>
                <w:noProof/>
              </w:rPr>
              <w:drawing>
                <wp:inline distT="0" distB="0" distL="0" distR="0" wp14:anchorId="63EAA2CE" wp14:editId="3B74B059">
                  <wp:extent cx="1158240" cy="955039"/>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9362" cy="955964"/>
                          </a:xfrm>
                          <a:prstGeom prst="rect">
                            <a:avLst/>
                          </a:prstGeom>
                        </pic:spPr>
                      </pic:pic>
                    </a:graphicData>
                  </a:graphic>
                </wp:inline>
              </w:drawing>
            </w:r>
          </w:p>
        </w:tc>
        <w:tc>
          <w:tcPr>
            <w:tcW w:w="6379" w:type="dxa"/>
            <w:tcMar>
              <w:left w:w="113" w:type="dxa"/>
              <w:right w:w="113" w:type="dxa"/>
            </w:tcMar>
          </w:tcPr>
          <w:p w:rsidR="004840DB" w:rsidRPr="004840DB" w:rsidRDefault="005B7FE8" w:rsidP="00465170">
            <w:pPr>
              <w:rPr>
                <w:b/>
              </w:rPr>
            </w:pPr>
            <w:r>
              <w:rPr>
                <w:b/>
              </w:rPr>
              <w:t>Speichern unter</w:t>
            </w:r>
          </w:p>
          <w:p w:rsidR="00607DA1" w:rsidRDefault="00DF574E" w:rsidP="00465170">
            <w:r>
              <w:t xml:space="preserve">Speichern Sie das Bild </w:t>
            </w:r>
            <w:r w:rsidR="005B7FE8">
              <w:t xml:space="preserve">über </w:t>
            </w:r>
            <w:r w:rsidR="005B7FE8">
              <w:rPr>
                <w:b/>
                <w:highlight w:val="lightGray"/>
              </w:rPr>
              <w:t xml:space="preserve"> Da</w:t>
            </w:r>
            <w:r w:rsidR="005B7FE8" w:rsidRPr="005B7FE8">
              <w:rPr>
                <w:b/>
                <w:highlight w:val="lightGray"/>
              </w:rPr>
              <w:t>te</w:t>
            </w:r>
            <w:r w:rsidR="005B7FE8">
              <w:rPr>
                <w:b/>
                <w:highlight w:val="lightGray"/>
              </w:rPr>
              <w:t xml:space="preserve">i </w:t>
            </w:r>
            <w:r w:rsidR="005B7FE8">
              <w:rPr>
                <w:b/>
              </w:rPr>
              <w:t xml:space="preserve"> </w:t>
            </w:r>
            <w:r w:rsidR="005B7FE8">
              <w:t xml:space="preserve"> </w:t>
            </w:r>
            <w:r>
              <w:t xml:space="preserve">unter einem </w:t>
            </w:r>
            <w:r w:rsidR="00B22B21">
              <w:t>neuen</w:t>
            </w:r>
            <w:r>
              <w:t xml:space="preserve"> Namen.</w:t>
            </w:r>
          </w:p>
          <w:p w:rsidR="00DF574E" w:rsidRDefault="00DF574E" w:rsidP="00465170">
            <w:r>
              <w:t xml:space="preserve">Verwenden Sie als </w:t>
            </w:r>
            <w:proofErr w:type="spellStart"/>
            <w:r>
              <w:t>Dateiart</w:t>
            </w:r>
            <w:proofErr w:type="spellEnd"/>
            <w:r>
              <w:t xml:space="preserve"> </w:t>
            </w:r>
            <w:proofErr w:type="spellStart"/>
            <w:r>
              <w:t>Jpeg</w:t>
            </w:r>
            <w:proofErr w:type="spellEnd"/>
            <w:r>
              <w:t xml:space="preserve">, </w:t>
            </w:r>
            <w:proofErr w:type="spellStart"/>
            <w:r>
              <w:t>Png</w:t>
            </w:r>
            <w:proofErr w:type="spellEnd"/>
            <w:r>
              <w:t xml:space="preserve"> oder </w:t>
            </w:r>
            <w:proofErr w:type="spellStart"/>
            <w:r>
              <w:t>Bmp</w:t>
            </w:r>
            <w:proofErr w:type="spellEnd"/>
            <w:r>
              <w:t>.</w:t>
            </w:r>
          </w:p>
          <w:p w:rsidR="00DF574E" w:rsidRPr="00472C38" w:rsidRDefault="00DF574E" w:rsidP="00465170">
            <w:r>
              <w:t xml:space="preserve">Für Bilder werden in die Regel die Erweiterungen </w:t>
            </w:r>
            <w:r w:rsidRPr="00DF574E">
              <w:rPr>
                <w:i/>
              </w:rPr>
              <w:t>.</w:t>
            </w:r>
            <w:proofErr w:type="spellStart"/>
            <w:r w:rsidRPr="00DF574E">
              <w:rPr>
                <w:i/>
              </w:rPr>
              <w:t>jpg</w:t>
            </w:r>
            <w:proofErr w:type="spellEnd"/>
            <w:r>
              <w:t xml:space="preserve"> oder </w:t>
            </w:r>
            <w:r w:rsidRPr="00DF574E">
              <w:rPr>
                <w:i/>
              </w:rPr>
              <w:t>.</w:t>
            </w:r>
            <w:proofErr w:type="spellStart"/>
            <w:r w:rsidRPr="00DF574E">
              <w:rPr>
                <w:i/>
              </w:rPr>
              <w:t>png</w:t>
            </w:r>
            <w:proofErr w:type="spellEnd"/>
            <w:r w:rsidR="004840DB">
              <w:rPr>
                <w:i/>
              </w:rPr>
              <w:t xml:space="preserve"> </w:t>
            </w:r>
            <w:r w:rsidR="004840DB" w:rsidRPr="00B43A26">
              <w:t>verwendet</w:t>
            </w:r>
            <w:r w:rsidRPr="00B43A26">
              <w:t>.</w:t>
            </w:r>
            <w:r>
              <w:t xml:space="preserve"> Diese Dateien können von den meisten Programmen geöffnet werden.</w:t>
            </w:r>
          </w:p>
        </w:tc>
      </w:tr>
      <w:tr w:rsidR="00C55AD3" w:rsidTr="00A718A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C55AD3" w:rsidRPr="00B05BE7" w:rsidRDefault="00C55AD3" w:rsidP="00A718A0">
            <w:pPr>
              <w:rPr>
                <w:b/>
              </w:rPr>
            </w:pPr>
            <w:proofErr w:type="spellStart"/>
            <w:r w:rsidRPr="00B05BE7">
              <w:rPr>
                <w:b/>
              </w:rPr>
              <w:t>Uebung</w:t>
            </w:r>
            <w:proofErr w:type="spellEnd"/>
          </w:p>
        </w:tc>
      </w:tr>
      <w:tr w:rsidR="00C55AD3" w:rsidTr="00A718A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607DA1" w:rsidRDefault="00DF574E" w:rsidP="00607DA1">
            <w:pPr>
              <w:pStyle w:val="Listenabsatz"/>
            </w:pPr>
            <w:r>
              <w:t>Erstellen Sie eine neue Datei.</w:t>
            </w:r>
          </w:p>
          <w:p w:rsidR="00C55AD3" w:rsidRDefault="00607DA1" w:rsidP="00DF574E">
            <w:pPr>
              <w:pStyle w:val="Listenabsatz"/>
            </w:pPr>
            <w:proofErr w:type="spellStart"/>
            <w:r>
              <w:t>Aendern</w:t>
            </w:r>
            <w:proofErr w:type="spellEnd"/>
            <w:r>
              <w:t xml:space="preserve"> Sie die Grösse des Bildes</w:t>
            </w:r>
            <w:r w:rsidR="00B43A26">
              <w:t xml:space="preserve"> auf 1000 x 700 Pixel</w:t>
            </w:r>
            <w:proofErr w:type="gramStart"/>
            <w:r w:rsidR="00B43A26">
              <w:t>.</w:t>
            </w:r>
            <w:r w:rsidR="00465170">
              <w:t>.</w:t>
            </w:r>
            <w:proofErr w:type="gramEnd"/>
          </w:p>
          <w:p w:rsidR="004840DB" w:rsidRDefault="004840DB" w:rsidP="006702FA">
            <w:pPr>
              <w:pStyle w:val="Listenabsatz"/>
            </w:pPr>
            <w:r>
              <w:t xml:space="preserve">Speichern Sie die Datei unter </w:t>
            </w:r>
            <w:r w:rsidRPr="004840DB">
              <w:rPr>
                <w:rFonts w:ascii="Courier New" w:hAnsi="Courier New" w:cs="Courier New"/>
              </w:rPr>
              <w:t>Meine_</w:t>
            </w:r>
            <w:r w:rsidR="006702FA">
              <w:rPr>
                <w:rFonts w:ascii="Courier New" w:hAnsi="Courier New" w:cs="Courier New"/>
              </w:rPr>
              <w:t>Oster</w:t>
            </w:r>
            <w:r w:rsidRPr="004840DB">
              <w:rPr>
                <w:rFonts w:ascii="Courier New" w:hAnsi="Courier New" w:cs="Courier New"/>
              </w:rPr>
              <w:t>karte.jpg</w:t>
            </w:r>
            <w:r>
              <w:t>.</w:t>
            </w:r>
          </w:p>
        </w:tc>
      </w:tr>
    </w:tbl>
    <w:p w:rsidR="00A413FC" w:rsidRDefault="005B7FE8" w:rsidP="00031118">
      <w:pPr>
        <w:pStyle w:val="berschrift3"/>
      </w:pPr>
      <w:r>
        <w:lastRenderedPageBreak/>
        <w:t>F</w:t>
      </w:r>
      <w:r w:rsidR="006702FA">
        <w:t>arben wählen</w:t>
      </w:r>
    </w:p>
    <w:tbl>
      <w:tblPr>
        <w:tblStyle w:val="Tabellenraster"/>
        <w:tblW w:w="9386" w:type="dxa"/>
        <w:tblInd w:w="5" w:type="dxa"/>
        <w:tblLayout w:type="fixed"/>
        <w:tblLook w:val="04A0" w:firstRow="1" w:lastRow="0" w:firstColumn="1" w:lastColumn="0" w:noHBand="0" w:noVBand="1"/>
      </w:tblPr>
      <w:tblGrid>
        <w:gridCol w:w="2268"/>
        <w:gridCol w:w="567"/>
        <w:gridCol w:w="6521"/>
        <w:gridCol w:w="30"/>
      </w:tblGrid>
      <w:tr w:rsidR="00A413FC" w:rsidTr="005B7FE8">
        <w:trPr>
          <w:gridAfter w:val="1"/>
          <w:wAfter w:w="30" w:type="dxa"/>
        </w:trPr>
        <w:tc>
          <w:tcPr>
            <w:tcW w:w="2835" w:type="dxa"/>
            <w:gridSpan w:val="2"/>
            <w:tcMar>
              <w:left w:w="0" w:type="dxa"/>
              <w:right w:w="0" w:type="dxa"/>
            </w:tcMar>
            <w:tcFitText/>
          </w:tcPr>
          <w:p w:rsidR="00A413FC" w:rsidRDefault="00031118" w:rsidP="00A718A0">
            <w:pPr>
              <w:rPr>
                <w:i/>
              </w:rPr>
            </w:pPr>
            <w:r w:rsidRPr="005B7FE8">
              <w:rPr>
                <w:noProof/>
              </w:rPr>
              <w:drawing>
                <wp:inline distT="0" distB="0" distL="0" distR="0" wp14:anchorId="286C8F2F" wp14:editId="67BDD118">
                  <wp:extent cx="1737362" cy="4038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44632" cy="405550"/>
                          </a:xfrm>
                          <a:prstGeom prst="rect">
                            <a:avLst/>
                          </a:prstGeom>
                        </pic:spPr>
                      </pic:pic>
                    </a:graphicData>
                  </a:graphic>
                </wp:inline>
              </w:drawing>
            </w:r>
          </w:p>
        </w:tc>
        <w:tc>
          <w:tcPr>
            <w:tcW w:w="6521" w:type="dxa"/>
            <w:tcMar>
              <w:left w:w="113" w:type="dxa"/>
              <w:right w:w="113" w:type="dxa"/>
            </w:tcMar>
          </w:tcPr>
          <w:p w:rsidR="00031118" w:rsidRDefault="006702FA" w:rsidP="00A718A0">
            <w:r>
              <w:t xml:space="preserve">Aktivieren Sie die Schaltfläche </w:t>
            </w:r>
            <w:r w:rsidRPr="005B7FE8">
              <w:rPr>
                <w:b/>
              </w:rPr>
              <w:t>1. Farbe</w:t>
            </w:r>
            <w:r>
              <w:t xml:space="preserve">. </w:t>
            </w:r>
            <w:r w:rsidR="00031118">
              <w:t xml:space="preserve">Wählen Sie die gewünschte Farbe aus dem Katalog aus. </w:t>
            </w:r>
            <w:proofErr w:type="spellStart"/>
            <w:r w:rsidR="00031118">
              <w:t>Ueber</w:t>
            </w:r>
            <w:proofErr w:type="spellEnd"/>
            <w:r w:rsidR="00031118">
              <w:t xml:space="preserve"> </w:t>
            </w:r>
            <w:r w:rsidR="00031118" w:rsidRPr="00031118">
              <w:rPr>
                <w:i/>
              </w:rPr>
              <w:t>Palette bearbeiten</w:t>
            </w:r>
            <w:r w:rsidR="00031118">
              <w:t xml:space="preserve"> können Sie we</w:t>
            </w:r>
            <w:r w:rsidR="00031118">
              <w:t>i</w:t>
            </w:r>
            <w:r w:rsidR="00031118">
              <w:t>tere Farben auswählen.</w:t>
            </w:r>
          </w:p>
          <w:p w:rsidR="00A413FC" w:rsidRDefault="00031118" w:rsidP="00A718A0">
            <w:r>
              <w:t xml:space="preserve">Durch Klicken wird die gewählte Farbe in die </w:t>
            </w:r>
            <w:r w:rsidRPr="00031118">
              <w:rPr>
                <w:i/>
              </w:rPr>
              <w:t>1. Farbe</w:t>
            </w:r>
            <w:r>
              <w:t xml:space="preserve"> gestellt.</w:t>
            </w:r>
          </w:p>
          <w:p w:rsidR="006702FA" w:rsidRPr="00B22B21" w:rsidRDefault="006702FA" w:rsidP="006702FA">
            <w:r>
              <w:t xml:space="preserve">Aktivieren Sie die Schaltfläche </w:t>
            </w:r>
            <w:r w:rsidRPr="005B7FE8">
              <w:rPr>
                <w:b/>
              </w:rPr>
              <w:t>2. Farbe</w:t>
            </w:r>
            <w:r w:rsidRPr="006702FA">
              <w:rPr>
                <w:i/>
              </w:rPr>
              <w:t>.</w:t>
            </w:r>
            <w:r>
              <w:t xml:space="preserve"> Wählen Sie die gewünschte Farbe aus dem Katalog aus. Durch Klicken wird die gewählte Farbe in die </w:t>
            </w:r>
            <w:r>
              <w:rPr>
                <w:i/>
              </w:rPr>
              <w:t>2</w:t>
            </w:r>
            <w:r w:rsidRPr="00031118">
              <w:rPr>
                <w:i/>
              </w:rPr>
              <w:t>. Farbe</w:t>
            </w:r>
            <w:r>
              <w:t xml:space="preserve"> gestellt.</w:t>
            </w:r>
          </w:p>
        </w:tc>
      </w:tr>
      <w:tr w:rsidR="005D7006" w:rsidTr="001909C7">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4"/>
            <w:tcBorders>
              <w:bottom w:val="single" w:sz="4" w:space="0" w:color="C2D69B" w:themeColor="accent3" w:themeTint="99"/>
            </w:tcBorders>
            <w:shd w:val="clear" w:color="auto" w:fill="C2D69B" w:themeFill="accent3" w:themeFillTint="99"/>
          </w:tcPr>
          <w:p w:rsidR="005D7006" w:rsidRPr="00B05BE7" w:rsidRDefault="005D7006" w:rsidP="00A718A0">
            <w:pPr>
              <w:rPr>
                <w:b/>
              </w:rPr>
            </w:pPr>
            <w:proofErr w:type="spellStart"/>
            <w:r w:rsidRPr="00B05BE7">
              <w:rPr>
                <w:b/>
              </w:rPr>
              <w:t>Uebung</w:t>
            </w:r>
            <w:proofErr w:type="spellEnd"/>
          </w:p>
        </w:tc>
      </w:tr>
      <w:tr w:rsidR="005D7006" w:rsidTr="001909C7">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5D7006" w:rsidRPr="008428F9" w:rsidRDefault="004E2455" w:rsidP="00A718A0">
            <w:pPr>
              <w:rPr>
                <w:i/>
              </w:rPr>
            </w:pPr>
            <w:r>
              <w:rPr>
                <w:noProof/>
              </w:rPr>
              <w:drawing>
                <wp:inline distT="0" distB="0" distL="0" distR="0" wp14:anchorId="76105218" wp14:editId="50283743">
                  <wp:extent cx="1310640" cy="637983"/>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10754" cy="638039"/>
                          </a:xfrm>
                          <a:prstGeom prst="rect">
                            <a:avLst/>
                          </a:prstGeom>
                        </pic:spPr>
                      </pic:pic>
                    </a:graphicData>
                  </a:graphic>
                </wp:inline>
              </w:drawing>
            </w:r>
          </w:p>
        </w:tc>
        <w:tc>
          <w:tcPr>
            <w:tcW w:w="7118" w:type="dxa"/>
            <w:gridSpan w:val="3"/>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5D7006" w:rsidRDefault="00386468" w:rsidP="001909C7">
            <w:pPr>
              <w:pStyle w:val="Listenabsatz"/>
              <w:numPr>
                <w:ilvl w:val="0"/>
                <w:numId w:val="8"/>
              </w:numPr>
              <w:ind w:left="317" w:hanging="284"/>
            </w:pPr>
            <w:r>
              <w:t>Bestimmen Sie die Farbe 1 dunkelbraun.</w:t>
            </w:r>
          </w:p>
          <w:p w:rsidR="00386468" w:rsidRDefault="00386468" w:rsidP="001909C7">
            <w:pPr>
              <w:pStyle w:val="Listenabsatz"/>
              <w:numPr>
                <w:ilvl w:val="0"/>
                <w:numId w:val="8"/>
              </w:numPr>
              <w:ind w:left="317" w:hanging="284"/>
            </w:pPr>
            <w:r>
              <w:t>Bestimmen Sie die Farbe 2 hellbraun.</w:t>
            </w:r>
          </w:p>
        </w:tc>
      </w:tr>
    </w:tbl>
    <w:p w:rsidR="006702FA" w:rsidRDefault="006702FA" w:rsidP="006702FA">
      <w:pPr>
        <w:pStyle w:val="berschrift3"/>
      </w:pPr>
      <w:r>
        <w:t>Formen</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6702FA" w:rsidTr="00147FB0">
        <w:trPr>
          <w:gridAfter w:val="1"/>
          <w:wAfter w:w="30" w:type="dxa"/>
        </w:trPr>
        <w:tc>
          <w:tcPr>
            <w:tcW w:w="2268" w:type="dxa"/>
            <w:tcMar>
              <w:left w:w="0" w:type="dxa"/>
              <w:right w:w="0" w:type="dxa"/>
            </w:tcMar>
            <w:tcFitText/>
          </w:tcPr>
          <w:p w:rsidR="006702FA" w:rsidRDefault="006702FA" w:rsidP="00147FB0">
            <w:pPr>
              <w:rPr>
                <w:i/>
              </w:rPr>
            </w:pPr>
            <w:r w:rsidRPr="004E2455">
              <w:rPr>
                <w:i/>
              </w:rPr>
              <w:t xml:space="preserve"> </w:t>
            </w:r>
            <w:r w:rsidR="004E2455" w:rsidRPr="004E2455">
              <w:rPr>
                <w:noProof/>
              </w:rPr>
              <w:drawing>
                <wp:inline distT="0" distB="0" distL="0" distR="0" wp14:anchorId="6BB0C295" wp14:editId="7725C603">
                  <wp:extent cx="1486029" cy="8077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6029" cy="807790"/>
                          </a:xfrm>
                          <a:prstGeom prst="rect">
                            <a:avLst/>
                          </a:prstGeom>
                        </pic:spPr>
                      </pic:pic>
                    </a:graphicData>
                  </a:graphic>
                </wp:inline>
              </w:drawing>
            </w:r>
          </w:p>
        </w:tc>
        <w:tc>
          <w:tcPr>
            <w:tcW w:w="7088" w:type="dxa"/>
            <w:tcMar>
              <w:left w:w="113" w:type="dxa"/>
              <w:right w:w="113" w:type="dxa"/>
            </w:tcMar>
          </w:tcPr>
          <w:p w:rsidR="006702FA" w:rsidRDefault="006702FA" w:rsidP="00147FB0">
            <w:r>
              <w:t xml:space="preserve">Sie können aus dem Katalog bestehende </w:t>
            </w:r>
            <w:r w:rsidRPr="005B7FE8">
              <w:rPr>
                <w:b/>
              </w:rPr>
              <w:t xml:space="preserve">Formen </w:t>
            </w:r>
            <w:r>
              <w:t>auswählen.</w:t>
            </w:r>
          </w:p>
          <w:p w:rsidR="006702FA" w:rsidRDefault="006702FA" w:rsidP="00147FB0">
            <w:r>
              <w:t>Klicken Sie die gewünschte Form.</w:t>
            </w:r>
          </w:p>
          <w:p w:rsidR="006702FA" w:rsidRDefault="006702FA" w:rsidP="00147FB0">
            <w:r>
              <w:t>Klicken Sie die gewünschte Stelle in Ihrer Karte.</w:t>
            </w:r>
          </w:p>
          <w:p w:rsidR="006702FA" w:rsidRDefault="006702FA" w:rsidP="00147FB0">
            <w:pPr>
              <w:rPr>
                <w:i/>
              </w:rPr>
            </w:pPr>
            <w:proofErr w:type="spellStart"/>
            <w:r>
              <w:t>Ueber</w:t>
            </w:r>
            <w:proofErr w:type="spellEnd"/>
            <w:r>
              <w:t xml:space="preserve"> die Maus können Sie die Grösse der Form anpassen.</w:t>
            </w:r>
          </w:p>
        </w:tc>
      </w:tr>
      <w:tr w:rsidR="006702FA" w:rsidTr="00147FB0">
        <w:trPr>
          <w:gridAfter w:val="1"/>
          <w:wAfter w:w="30" w:type="dxa"/>
        </w:trPr>
        <w:tc>
          <w:tcPr>
            <w:tcW w:w="2268" w:type="dxa"/>
            <w:tcMar>
              <w:left w:w="0" w:type="dxa"/>
              <w:right w:w="0" w:type="dxa"/>
            </w:tcMar>
            <w:tcFitText/>
          </w:tcPr>
          <w:p w:rsidR="006702FA" w:rsidRPr="00675EE7" w:rsidRDefault="006702FA" w:rsidP="00147FB0">
            <w:pPr>
              <w:rPr>
                <w:i/>
              </w:rPr>
            </w:pPr>
            <w:r w:rsidRPr="006702FA">
              <w:rPr>
                <w:noProof/>
              </w:rPr>
              <w:drawing>
                <wp:inline distT="0" distB="0" distL="0" distR="0" wp14:anchorId="363161C3" wp14:editId="1F80426B">
                  <wp:extent cx="678239" cy="46486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8239" cy="464860"/>
                          </a:xfrm>
                          <a:prstGeom prst="rect">
                            <a:avLst/>
                          </a:prstGeom>
                        </pic:spPr>
                      </pic:pic>
                    </a:graphicData>
                  </a:graphic>
                </wp:inline>
              </w:drawing>
            </w:r>
          </w:p>
        </w:tc>
        <w:tc>
          <w:tcPr>
            <w:tcW w:w="7088" w:type="dxa"/>
            <w:tcMar>
              <w:left w:w="113" w:type="dxa"/>
              <w:right w:w="113" w:type="dxa"/>
            </w:tcMar>
          </w:tcPr>
          <w:p w:rsidR="005B7FE8" w:rsidRDefault="006702FA" w:rsidP="00147FB0">
            <w:proofErr w:type="spellStart"/>
            <w:r>
              <w:t>Ueber</w:t>
            </w:r>
            <w:proofErr w:type="spellEnd"/>
            <w:r>
              <w:t xml:space="preserve"> Umriss </w:t>
            </w:r>
            <w:r w:rsidR="005B7FE8">
              <w:t>können Sie die Farbe und Art der Kontur (Umriss) anpassen.</w:t>
            </w:r>
          </w:p>
          <w:p w:rsidR="006702FA" w:rsidRDefault="005B7FE8" w:rsidP="00147FB0">
            <w:proofErr w:type="spellStart"/>
            <w:r>
              <w:t>Ueber</w:t>
            </w:r>
            <w:proofErr w:type="spellEnd"/>
            <w:r>
              <w:t xml:space="preserve"> Füllen können Sie die Farbe und Art de</w:t>
            </w:r>
            <w:r w:rsidR="00B04F8B">
              <w:t>s Inhaltes</w:t>
            </w:r>
            <w:r>
              <w:t xml:space="preserve"> anpassen.</w:t>
            </w:r>
          </w:p>
          <w:p w:rsidR="006702FA" w:rsidRDefault="006702FA" w:rsidP="00147FB0">
            <w:r>
              <w:t>Dies können Sie aktualisieren, solange die Form aktiviert ist.</w:t>
            </w:r>
          </w:p>
        </w:tc>
      </w:tr>
      <w:tr w:rsidR="006702FA"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6702FA" w:rsidRPr="00B05BE7" w:rsidRDefault="006702FA" w:rsidP="00147FB0">
            <w:pPr>
              <w:rPr>
                <w:b/>
              </w:rPr>
            </w:pPr>
            <w:proofErr w:type="spellStart"/>
            <w:r w:rsidRPr="00B05BE7">
              <w:rPr>
                <w:b/>
              </w:rPr>
              <w:t>Uebung</w:t>
            </w:r>
            <w:proofErr w:type="spellEnd"/>
          </w:p>
        </w:tc>
      </w:tr>
      <w:tr w:rsidR="006702FA"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6702FA" w:rsidRDefault="00E14EE3" w:rsidP="00147FB0">
            <w:pPr>
              <w:jc w:val="both"/>
            </w:pPr>
            <w:r>
              <w:rPr>
                <w:noProof/>
              </w:rPr>
              <w:drawing>
                <wp:inline distT="0" distB="0" distL="0" distR="0" wp14:anchorId="49C1EC28" wp14:editId="63EF644A">
                  <wp:extent cx="960120" cy="71039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62722" cy="712321"/>
                          </a:xfrm>
                          <a:prstGeom prst="rect">
                            <a:avLst/>
                          </a:prstGeom>
                        </pic:spPr>
                      </pic:pic>
                    </a:graphicData>
                  </a:graphic>
                </wp:inline>
              </w:drawing>
            </w:r>
          </w:p>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386468" w:rsidRDefault="00386468" w:rsidP="00147FB0">
            <w:pPr>
              <w:pStyle w:val="Listenabsatz"/>
              <w:numPr>
                <w:ilvl w:val="0"/>
                <w:numId w:val="10"/>
              </w:numPr>
              <w:ind w:left="317" w:hanging="284"/>
            </w:pPr>
            <w:r>
              <w:t xml:space="preserve">Bestimmen Sie über Füllen die Auswahl </w:t>
            </w:r>
            <w:r w:rsidRPr="00B04F8B">
              <w:rPr>
                <w:i/>
              </w:rPr>
              <w:t>Einfarbig</w:t>
            </w:r>
            <w:r>
              <w:t>.</w:t>
            </w:r>
          </w:p>
          <w:p w:rsidR="00386468" w:rsidRDefault="00386468" w:rsidP="00147FB0">
            <w:pPr>
              <w:pStyle w:val="Listenabsatz"/>
              <w:numPr>
                <w:ilvl w:val="0"/>
                <w:numId w:val="10"/>
              </w:numPr>
              <w:ind w:left="317" w:hanging="284"/>
            </w:pPr>
            <w:r>
              <w:t xml:space="preserve">Ziehen Sie mit dem Formenwerkzeug </w:t>
            </w:r>
            <w:r w:rsidRPr="00B04F8B">
              <w:rPr>
                <w:i/>
              </w:rPr>
              <w:t xml:space="preserve">Oval </w:t>
            </w:r>
            <w:r>
              <w:t>den Körper des Hasen.</w:t>
            </w:r>
            <w:r w:rsidR="00B04F8B">
              <w:t xml:space="preserve"> Klicken Sie die linke Maustaste, damit die Form erstellt ist.</w:t>
            </w:r>
          </w:p>
          <w:p w:rsidR="006702FA" w:rsidRDefault="00386468" w:rsidP="00B04F8B">
            <w:pPr>
              <w:pStyle w:val="Listenabsatz"/>
              <w:numPr>
                <w:ilvl w:val="0"/>
                <w:numId w:val="10"/>
              </w:numPr>
              <w:ind w:left="317" w:hanging="284"/>
            </w:pPr>
            <w:r>
              <w:t xml:space="preserve">Ziehen Sie mit dem Formenwerkzeug </w:t>
            </w:r>
            <w:r w:rsidRPr="00B04F8B">
              <w:rPr>
                <w:i/>
              </w:rPr>
              <w:t xml:space="preserve">Oval </w:t>
            </w:r>
            <w:r>
              <w:t>den Kopf des Hasen.</w:t>
            </w:r>
            <w:r w:rsidR="00B04F8B">
              <w:t xml:space="preserve"> Solange Sie einen feinen Rahmen um den Kopf haben, können Sie Umriss und I</w:t>
            </w:r>
            <w:r w:rsidR="00B04F8B">
              <w:t>n</w:t>
            </w:r>
            <w:r w:rsidR="00B04F8B">
              <w:t>halt anpassen, das Ergebnis wird in der Vorschau angezeigt.</w:t>
            </w:r>
          </w:p>
        </w:tc>
      </w:tr>
    </w:tbl>
    <w:p w:rsidR="00E14EE3" w:rsidRDefault="00E14EE3" w:rsidP="00E14EE3">
      <w:pPr>
        <w:pStyle w:val="berschrift3"/>
      </w:pPr>
      <w:r>
        <w:t>Bögen</w:t>
      </w:r>
    </w:p>
    <w:tbl>
      <w:tblPr>
        <w:tblStyle w:val="Tabellenraster"/>
        <w:tblW w:w="9386" w:type="dxa"/>
        <w:tblInd w:w="5" w:type="dxa"/>
        <w:tblLayout w:type="fixed"/>
        <w:tblLook w:val="04A0" w:firstRow="1" w:lastRow="0" w:firstColumn="1" w:lastColumn="0" w:noHBand="0" w:noVBand="1"/>
      </w:tblPr>
      <w:tblGrid>
        <w:gridCol w:w="2268"/>
        <w:gridCol w:w="567"/>
        <w:gridCol w:w="6521"/>
        <w:gridCol w:w="30"/>
      </w:tblGrid>
      <w:tr w:rsidR="00E14EE3" w:rsidTr="00147FB0">
        <w:trPr>
          <w:gridAfter w:val="1"/>
          <w:wAfter w:w="30" w:type="dxa"/>
        </w:trPr>
        <w:tc>
          <w:tcPr>
            <w:tcW w:w="2268" w:type="dxa"/>
            <w:tcMar>
              <w:left w:w="0" w:type="dxa"/>
              <w:right w:w="0" w:type="dxa"/>
            </w:tcMar>
            <w:tcFitText/>
          </w:tcPr>
          <w:p w:rsidR="00E14EE3" w:rsidRDefault="00E14EE3" w:rsidP="00147FB0">
            <w:pPr>
              <w:rPr>
                <w:i/>
              </w:rPr>
            </w:pPr>
            <w:r w:rsidRPr="00E14EE3">
              <w:rPr>
                <w:i/>
              </w:rPr>
              <w:t xml:space="preserve"> </w:t>
            </w:r>
            <w:r w:rsidRPr="00E14EE3">
              <w:rPr>
                <w:noProof/>
              </w:rPr>
              <w:drawing>
                <wp:inline distT="0" distB="0" distL="0" distR="0" wp14:anchorId="51798578" wp14:editId="3E02272F">
                  <wp:extent cx="1486029" cy="8077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6029" cy="807790"/>
                          </a:xfrm>
                          <a:prstGeom prst="rect">
                            <a:avLst/>
                          </a:prstGeom>
                        </pic:spPr>
                      </pic:pic>
                    </a:graphicData>
                  </a:graphic>
                </wp:inline>
              </w:drawing>
            </w:r>
          </w:p>
        </w:tc>
        <w:tc>
          <w:tcPr>
            <w:tcW w:w="7088" w:type="dxa"/>
            <w:gridSpan w:val="2"/>
            <w:tcMar>
              <w:left w:w="113" w:type="dxa"/>
              <w:right w:w="113" w:type="dxa"/>
            </w:tcMar>
          </w:tcPr>
          <w:p w:rsidR="00E14EE3" w:rsidRDefault="00386468" w:rsidP="00147FB0">
            <w:r>
              <w:t>Mit dem Formen-</w:t>
            </w:r>
            <w:r w:rsidR="00E14EE3">
              <w:t xml:space="preserve">Werkzeug </w:t>
            </w:r>
            <w:r w:rsidR="00E14EE3" w:rsidRPr="00F95263">
              <w:rPr>
                <w:b/>
              </w:rPr>
              <w:t>Bögen</w:t>
            </w:r>
            <w:r>
              <w:t xml:space="preserve"> können freie Formen erstellt werden</w:t>
            </w:r>
            <w:r w:rsidR="00E14EE3">
              <w:t>.</w:t>
            </w:r>
          </w:p>
          <w:p w:rsidR="00E14EE3" w:rsidRDefault="00E14EE3" w:rsidP="00147FB0">
            <w:r>
              <w:t>Zuerst wird eine gerade Linie angezeigt, wenn Sie auf der Linie nach rechts oder links ziehen, wird eine gebogene Linie erstellt</w:t>
            </w:r>
            <w:r w:rsidR="00386468">
              <w:t>.</w:t>
            </w:r>
          </w:p>
          <w:p w:rsidR="00E14EE3" w:rsidRPr="00386468" w:rsidRDefault="00386468" w:rsidP="00147FB0">
            <w:r>
              <w:t>Wenn die Form Ihren Wünschen entspricht müssen Sie rechte Maustaste klicken, damit die Form endgültig ist.</w:t>
            </w:r>
          </w:p>
        </w:tc>
      </w:tr>
      <w:tr w:rsidR="00E14EE3"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4"/>
            <w:tcBorders>
              <w:bottom w:val="single" w:sz="4" w:space="0" w:color="C2D69B" w:themeColor="accent3" w:themeTint="99"/>
            </w:tcBorders>
            <w:shd w:val="clear" w:color="auto" w:fill="C2D69B" w:themeFill="accent3" w:themeFillTint="99"/>
          </w:tcPr>
          <w:p w:rsidR="00E14EE3" w:rsidRPr="00B05BE7" w:rsidRDefault="00E14EE3" w:rsidP="00147FB0">
            <w:pPr>
              <w:rPr>
                <w:b/>
              </w:rPr>
            </w:pPr>
            <w:proofErr w:type="spellStart"/>
            <w:r w:rsidRPr="00B05BE7">
              <w:rPr>
                <w:b/>
              </w:rPr>
              <w:t>Uebung</w:t>
            </w:r>
            <w:proofErr w:type="spellEnd"/>
          </w:p>
        </w:tc>
      </w:tr>
      <w:tr w:rsidR="00E14EE3" w:rsidTr="00E14EE3">
        <w:tc>
          <w:tcPr>
            <w:tcW w:w="2835"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E14EE3" w:rsidRDefault="00E14EE3" w:rsidP="00147FB0">
            <w:r>
              <w:rPr>
                <w:noProof/>
              </w:rPr>
              <w:drawing>
                <wp:inline distT="0" distB="0" distL="0" distR="0" wp14:anchorId="3595B8BA" wp14:editId="4BDC7D67">
                  <wp:extent cx="678180" cy="873059"/>
                  <wp:effectExtent l="0" t="0" r="762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8239" cy="873135"/>
                          </a:xfrm>
                          <a:prstGeom prst="rect">
                            <a:avLst/>
                          </a:prstGeom>
                        </pic:spPr>
                      </pic:pic>
                    </a:graphicData>
                  </a:graphic>
                </wp:inline>
              </w:drawing>
            </w:r>
            <w:r>
              <w:rPr>
                <w:noProof/>
              </w:rPr>
              <w:t xml:space="preserve"> </w:t>
            </w:r>
            <w:r>
              <w:rPr>
                <w:noProof/>
              </w:rPr>
              <w:drawing>
                <wp:inline distT="0" distB="0" distL="0" distR="0" wp14:anchorId="64C3BD58" wp14:editId="4443CC82">
                  <wp:extent cx="849515" cy="873186"/>
                  <wp:effectExtent l="0" t="0" r="8255"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53220" cy="876995"/>
                          </a:xfrm>
                          <a:prstGeom prst="rect">
                            <a:avLst/>
                          </a:prstGeom>
                        </pic:spPr>
                      </pic:pic>
                    </a:graphicData>
                  </a:graphic>
                </wp:inline>
              </w:drawing>
            </w:r>
          </w:p>
        </w:tc>
        <w:tc>
          <w:tcPr>
            <w:tcW w:w="6551"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E14EE3" w:rsidRDefault="00E14EE3" w:rsidP="00F95263">
            <w:pPr>
              <w:pStyle w:val="Listenabsatz"/>
              <w:numPr>
                <w:ilvl w:val="0"/>
                <w:numId w:val="7"/>
              </w:numPr>
              <w:ind w:left="317" w:hanging="284"/>
            </w:pPr>
            <w:r>
              <w:t xml:space="preserve"> </w:t>
            </w:r>
            <w:r w:rsidR="00F95263">
              <w:t>Erstellen</w:t>
            </w:r>
            <w:r w:rsidR="00386468">
              <w:t xml:space="preserve"> Sie </w:t>
            </w:r>
            <w:r w:rsidR="00F95263">
              <w:t>mit dem</w:t>
            </w:r>
            <w:r w:rsidR="00386468">
              <w:t xml:space="preserve"> Werkzeug Bögen</w:t>
            </w:r>
            <w:r w:rsidR="00F95263">
              <w:t xml:space="preserve"> die Ohren.</w:t>
            </w:r>
            <w:r w:rsidR="00B04F8B">
              <w:t xml:space="preserve"> Ziehen Sie dazu den Mausanzeiger vom Anfang an das Ende des Ohres. Bewegen Sie dann den Mausanzeiger etwa in die Mitte der Linie und ziehen Sie dann die Maus etwas nach rechts. Mit Klicken der rechten Maustaste ist die Form gespeichert.</w:t>
            </w:r>
          </w:p>
        </w:tc>
      </w:tr>
    </w:tbl>
    <w:p w:rsidR="00B04F8B" w:rsidRDefault="00B04F8B" w:rsidP="000D1A0F">
      <w:pPr>
        <w:pStyle w:val="berschrift3"/>
      </w:pPr>
    </w:p>
    <w:p w:rsidR="00B04F8B" w:rsidRDefault="00B04F8B" w:rsidP="00B04F8B">
      <w:pPr>
        <w:rPr>
          <w:rFonts w:eastAsiaTheme="majorEastAsia" w:cstheme="majorBidi"/>
          <w:color w:val="4F81BD" w:themeColor="accent1"/>
        </w:rPr>
      </w:pPr>
      <w:r>
        <w:br w:type="page"/>
      </w:r>
    </w:p>
    <w:p w:rsidR="000D1A0F" w:rsidRDefault="000D1A0F" w:rsidP="000D1A0F">
      <w:pPr>
        <w:pStyle w:val="berschrift3"/>
      </w:pPr>
      <w:r>
        <w:lastRenderedPageBreak/>
        <w:t>Füllen</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0D1A0F" w:rsidTr="00147FB0">
        <w:trPr>
          <w:gridAfter w:val="1"/>
          <w:wAfter w:w="30" w:type="dxa"/>
        </w:trPr>
        <w:tc>
          <w:tcPr>
            <w:tcW w:w="2268" w:type="dxa"/>
            <w:tcMar>
              <w:left w:w="0" w:type="dxa"/>
              <w:right w:w="0" w:type="dxa"/>
            </w:tcMar>
            <w:tcFitText/>
          </w:tcPr>
          <w:p w:rsidR="000D1A0F" w:rsidRDefault="000D1A0F" w:rsidP="00147FB0">
            <w:pPr>
              <w:rPr>
                <w:i/>
              </w:rPr>
            </w:pPr>
            <w:r w:rsidRPr="00B04F8B">
              <w:rPr>
                <w:i/>
              </w:rPr>
              <w:t xml:space="preserve"> </w:t>
            </w:r>
            <w:r w:rsidRPr="00B04F8B">
              <w:rPr>
                <w:noProof/>
              </w:rPr>
              <w:drawing>
                <wp:inline distT="0" distB="0" distL="0" distR="0" wp14:anchorId="274BF2C0" wp14:editId="1F0ACFD8">
                  <wp:extent cx="594360" cy="67594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412" cy="675999"/>
                          </a:xfrm>
                          <a:prstGeom prst="rect">
                            <a:avLst/>
                          </a:prstGeom>
                        </pic:spPr>
                      </pic:pic>
                    </a:graphicData>
                  </a:graphic>
                </wp:inline>
              </w:drawing>
            </w:r>
          </w:p>
        </w:tc>
        <w:tc>
          <w:tcPr>
            <w:tcW w:w="7088" w:type="dxa"/>
            <w:tcMar>
              <w:left w:w="113" w:type="dxa"/>
              <w:right w:w="113" w:type="dxa"/>
            </w:tcMar>
          </w:tcPr>
          <w:p w:rsidR="000D1A0F" w:rsidRDefault="000D1A0F" w:rsidP="00147FB0">
            <w:r>
              <w:t xml:space="preserve">Wählen Sie </w:t>
            </w:r>
            <w:r w:rsidR="00F95263">
              <w:t xml:space="preserve">das Werkzeug </w:t>
            </w:r>
            <w:r w:rsidRPr="00F95263">
              <w:rPr>
                <w:b/>
              </w:rPr>
              <w:t>Farbeimer</w:t>
            </w:r>
            <w:r>
              <w:t>. Führen Sie den Mausanzeiger (er wird als Farbeimer angezeigt) in das zu füllende Feld.</w:t>
            </w:r>
          </w:p>
          <w:p w:rsidR="000D1A0F" w:rsidRDefault="000D1A0F" w:rsidP="00147FB0">
            <w:r>
              <w:t xml:space="preserve">Beim Klicken der linken Taste wird die 1. </w:t>
            </w:r>
            <w:r w:rsidR="00F95263">
              <w:t>Farbe eingefüllt.</w:t>
            </w:r>
          </w:p>
          <w:p w:rsidR="000D1A0F" w:rsidRPr="00B04F8B" w:rsidRDefault="000D1A0F" w:rsidP="00147FB0">
            <w:r>
              <w:t xml:space="preserve">Beim Klicken der rechten Taste wird die 2. </w:t>
            </w:r>
            <w:r w:rsidR="00F95263">
              <w:t>Farbe eingefüllt.</w:t>
            </w:r>
          </w:p>
        </w:tc>
      </w:tr>
      <w:tr w:rsidR="000D1A0F"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0D1A0F" w:rsidRPr="00B05BE7" w:rsidRDefault="000D1A0F" w:rsidP="00147FB0">
            <w:pPr>
              <w:rPr>
                <w:b/>
              </w:rPr>
            </w:pPr>
            <w:proofErr w:type="spellStart"/>
            <w:r w:rsidRPr="00B05BE7">
              <w:rPr>
                <w:b/>
              </w:rPr>
              <w:t>Uebung</w:t>
            </w:r>
            <w:proofErr w:type="spellEnd"/>
          </w:p>
        </w:tc>
      </w:tr>
      <w:tr w:rsidR="000D1A0F"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0D1A0F" w:rsidRDefault="000D1A0F" w:rsidP="00147FB0">
            <w:r>
              <w:rPr>
                <w:noProof/>
              </w:rPr>
              <w:drawing>
                <wp:inline distT="0" distB="0" distL="0" distR="0" wp14:anchorId="43A68A74" wp14:editId="772FF366">
                  <wp:extent cx="624840" cy="659878"/>
                  <wp:effectExtent l="0" t="0" r="3810" b="698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6379" cy="661504"/>
                          </a:xfrm>
                          <a:prstGeom prst="rect">
                            <a:avLst/>
                          </a:prstGeom>
                        </pic:spPr>
                      </pic:pic>
                    </a:graphicData>
                  </a:graphic>
                </wp:inline>
              </w:drawing>
            </w:r>
          </w:p>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D1A0F" w:rsidRDefault="000D1A0F" w:rsidP="00147FB0">
            <w:pPr>
              <w:pStyle w:val="Listenabsatz"/>
              <w:numPr>
                <w:ilvl w:val="0"/>
                <w:numId w:val="7"/>
              </w:numPr>
              <w:ind w:left="317" w:hanging="284"/>
            </w:pPr>
            <w:r>
              <w:t xml:space="preserve"> </w:t>
            </w:r>
            <w:r w:rsidR="00F95263">
              <w:t>Füllen Sie die Ohren</w:t>
            </w:r>
            <w:r>
              <w:t>.</w:t>
            </w:r>
          </w:p>
        </w:tc>
      </w:tr>
    </w:tbl>
    <w:p w:rsidR="000D1A0F" w:rsidRDefault="000D1A0F" w:rsidP="000D1A0F">
      <w:pPr>
        <w:pStyle w:val="berschrift3"/>
      </w:pPr>
      <w:r>
        <w:t>Drehen</w:t>
      </w:r>
    </w:p>
    <w:tbl>
      <w:tblPr>
        <w:tblStyle w:val="Tabellenraster"/>
        <w:tblW w:w="9386" w:type="dxa"/>
        <w:tblInd w:w="5" w:type="dxa"/>
        <w:tblLayout w:type="fixed"/>
        <w:tblLook w:val="04A0" w:firstRow="1" w:lastRow="0" w:firstColumn="1" w:lastColumn="0" w:noHBand="0" w:noVBand="1"/>
      </w:tblPr>
      <w:tblGrid>
        <w:gridCol w:w="2268"/>
        <w:gridCol w:w="426"/>
        <w:gridCol w:w="6662"/>
        <w:gridCol w:w="30"/>
      </w:tblGrid>
      <w:tr w:rsidR="000D1A0F" w:rsidTr="000D1A0F">
        <w:trPr>
          <w:gridAfter w:val="1"/>
          <w:wAfter w:w="30" w:type="dxa"/>
        </w:trPr>
        <w:tc>
          <w:tcPr>
            <w:tcW w:w="2694" w:type="dxa"/>
            <w:gridSpan w:val="2"/>
            <w:tcMar>
              <w:left w:w="0" w:type="dxa"/>
              <w:right w:w="0" w:type="dxa"/>
            </w:tcMar>
            <w:tcFitText/>
          </w:tcPr>
          <w:p w:rsidR="000D1A0F" w:rsidRDefault="000D1A0F" w:rsidP="00147FB0">
            <w:pPr>
              <w:rPr>
                <w:i/>
              </w:rPr>
            </w:pPr>
            <w:r w:rsidRPr="000D1A0F">
              <w:rPr>
                <w:i/>
              </w:rPr>
              <w:t xml:space="preserve"> </w:t>
            </w:r>
            <w:r w:rsidRPr="000D1A0F">
              <w:rPr>
                <w:noProof/>
              </w:rPr>
              <w:drawing>
                <wp:inline distT="0" distB="0" distL="0" distR="0" wp14:anchorId="1786D5D0" wp14:editId="2AC55312">
                  <wp:extent cx="1486029" cy="8077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86029" cy="807790"/>
                          </a:xfrm>
                          <a:prstGeom prst="rect">
                            <a:avLst/>
                          </a:prstGeom>
                        </pic:spPr>
                      </pic:pic>
                    </a:graphicData>
                  </a:graphic>
                </wp:inline>
              </w:drawing>
            </w:r>
          </w:p>
        </w:tc>
        <w:tc>
          <w:tcPr>
            <w:tcW w:w="6662" w:type="dxa"/>
            <w:tcMar>
              <w:left w:w="113" w:type="dxa"/>
              <w:right w:w="113" w:type="dxa"/>
            </w:tcMar>
          </w:tcPr>
          <w:p w:rsidR="000D1A0F" w:rsidRDefault="00F95263" w:rsidP="00147FB0">
            <w:r>
              <w:t>Mit dem Formenwerkzeig Dreieck können Dreiecke gezeichnet werden.</w:t>
            </w:r>
          </w:p>
          <w:p w:rsidR="00F95263" w:rsidRPr="00C77CFA" w:rsidRDefault="00F95263" w:rsidP="00147FB0">
            <w:r>
              <w:t>Als Umriss wird die Farbe 1, als Inhalt die Farbe 2 genommen.</w:t>
            </w:r>
          </w:p>
          <w:p w:rsidR="000D1A0F" w:rsidRDefault="000D1A0F" w:rsidP="00147FB0">
            <w:pPr>
              <w:rPr>
                <w:i/>
              </w:rPr>
            </w:pPr>
          </w:p>
        </w:tc>
      </w:tr>
      <w:tr w:rsidR="00116547" w:rsidTr="000D1A0F">
        <w:trPr>
          <w:gridAfter w:val="1"/>
          <w:wAfter w:w="30" w:type="dxa"/>
        </w:trPr>
        <w:tc>
          <w:tcPr>
            <w:tcW w:w="2694" w:type="dxa"/>
            <w:gridSpan w:val="2"/>
            <w:tcMar>
              <w:left w:w="0" w:type="dxa"/>
              <w:right w:w="0" w:type="dxa"/>
            </w:tcMar>
            <w:tcFitText/>
          </w:tcPr>
          <w:p w:rsidR="00116547" w:rsidRPr="000D1A0F" w:rsidRDefault="00116547" w:rsidP="00147FB0">
            <w:pPr>
              <w:rPr>
                <w:i/>
              </w:rPr>
            </w:pPr>
            <w:r w:rsidRPr="00116547">
              <w:rPr>
                <w:noProof/>
              </w:rPr>
              <w:drawing>
                <wp:inline distT="0" distB="0" distL="0" distR="0" wp14:anchorId="36AAA661" wp14:editId="4BBDA84F">
                  <wp:extent cx="594412" cy="563929"/>
                  <wp:effectExtent l="0" t="0" r="0" b="762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412" cy="563929"/>
                          </a:xfrm>
                          <a:prstGeom prst="rect">
                            <a:avLst/>
                          </a:prstGeom>
                        </pic:spPr>
                      </pic:pic>
                    </a:graphicData>
                  </a:graphic>
                </wp:inline>
              </w:drawing>
            </w:r>
            <w:r w:rsidRPr="00116547">
              <w:rPr>
                <w:noProof/>
              </w:rPr>
              <w:t xml:space="preserve"> </w:t>
            </w:r>
            <w:r w:rsidRPr="00116547">
              <w:rPr>
                <w:noProof/>
              </w:rPr>
              <w:drawing>
                <wp:inline distT="0" distB="0" distL="0" distR="0" wp14:anchorId="45EECD12" wp14:editId="753DF45E">
                  <wp:extent cx="723900" cy="742169"/>
                  <wp:effectExtent l="0" t="0" r="0" b="127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4561" cy="742847"/>
                          </a:xfrm>
                          <a:prstGeom prst="rect">
                            <a:avLst/>
                          </a:prstGeom>
                        </pic:spPr>
                      </pic:pic>
                    </a:graphicData>
                  </a:graphic>
                </wp:inline>
              </w:drawing>
            </w:r>
          </w:p>
        </w:tc>
        <w:tc>
          <w:tcPr>
            <w:tcW w:w="6662" w:type="dxa"/>
            <w:tcMar>
              <w:left w:w="113" w:type="dxa"/>
              <w:right w:w="113" w:type="dxa"/>
            </w:tcMar>
          </w:tcPr>
          <w:p w:rsidR="00116547" w:rsidRDefault="00F95263" w:rsidP="00F95263">
            <w:r>
              <w:t xml:space="preserve">Wählen Sie das Werkzeug </w:t>
            </w:r>
            <w:r>
              <w:rPr>
                <w:b/>
              </w:rPr>
              <w:t>Dreieck</w:t>
            </w:r>
            <w:r>
              <w:t>. Setzen Sie die Nase ein.</w:t>
            </w:r>
          </w:p>
        </w:tc>
      </w:tr>
      <w:tr w:rsidR="000D1A0F" w:rsidTr="000D1A0F">
        <w:trPr>
          <w:gridAfter w:val="1"/>
          <w:wAfter w:w="30" w:type="dxa"/>
        </w:trPr>
        <w:tc>
          <w:tcPr>
            <w:tcW w:w="2694" w:type="dxa"/>
            <w:gridSpan w:val="2"/>
            <w:tcMar>
              <w:left w:w="0" w:type="dxa"/>
              <w:right w:w="0" w:type="dxa"/>
            </w:tcMar>
            <w:tcFitText/>
          </w:tcPr>
          <w:p w:rsidR="000D1A0F" w:rsidRPr="002B6B77" w:rsidRDefault="000D1A0F" w:rsidP="00147FB0">
            <w:pPr>
              <w:rPr>
                <w:i/>
              </w:rPr>
            </w:pPr>
            <w:r w:rsidRPr="000D1A0F">
              <w:rPr>
                <w:noProof/>
              </w:rPr>
              <w:drawing>
                <wp:inline distT="0" distB="0" distL="0" distR="0" wp14:anchorId="07F3F41B" wp14:editId="34E87245">
                  <wp:extent cx="1600200" cy="1235355"/>
                  <wp:effectExtent l="0" t="0" r="0" b="317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00339" cy="1235463"/>
                          </a:xfrm>
                          <a:prstGeom prst="rect">
                            <a:avLst/>
                          </a:prstGeom>
                        </pic:spPr>
                      </pic:pic>
                    </a:graphicData>
                  </a:graphic>
                </wp:inline>
              </w:drawing>
            </w:r>
          </w:p>
        </w:tc>
        <w:tc>
          <w:tcPr>
            <w:tcW w:w="6662" w:type="dxa"/>
            <w:tcMar>
              <w:left w:w="113" w:type="dxa"/>
              <w:right w:w="113" w:type="dxa"/>
            </w:tcMar>
          </w:tcPr>
          <w:p w:rsidR="000D1A0F" w:rsidRDefault="00F95263" w:rsidP="00147FB0">
            <w:r>
              <w:t xml:space="preserve">Wählen Sie den Bereich der Nase, über </w:t>
            </w:r>
            <w:r w:rsidRPr="00F95263">
              <w:rPr>
                <w:b/>
              </w:rPr>
              <w:t>Drehen | Um 180 Grad drehen</w:t>
            </w:r>
            <w:r>
              <w:t xml:space="preserve"> können Sie die Nase hasengerecht anpassen.</w:t>
            </w:r>
          </w:p>
          <w:p w:rsidR="00B04F8B" w:rsidRDefault="00B04F8B" w:rsidP="00147FB0">
            <w:r>
              <w:t>Schneller geht es über die rechte Maustaste, solange die Form aktiviert (feiner Rahmen um die Form) ist.</w:t>
            </w:r>
          </w:p>
          <w:p w:rsidR="000D1A0F" w:rsidRDefault="000D1A0F" w:rsidP="00147FB0">
            <w:r>
              <w:t xml:space="preserve"> </w:t>
            </w:r>
          </w:p>
        </w:tc>
      </w:tr>
      <w:tr w:rsidR="000D1A0F"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4"/>
            <w:tcBorders>
              <w:bottom w:val="single" w:sz="4" w:space="0" w:color="C2D69B" w:themeColor="accent3" w:themeTint="99"/>
            </w:tcBorders>
            <w:shd w:val="clear" w:color="auto" w:fill="C2D69B" w:themeFill="accent3" w:themeFillTint="99"/>
          </w:tcPr>
          <w:p w:rsidR="000D1A0F" w:rsidRPr="00B05BE7" w:rsidRDefault="000D1A0F" w:rsidP="00147FB0">
            <w:pPr>
              <w:rPr>
                <w:b/>
              </w:rPr>
            </w:pPr>
            <w:proofErr w:type="spellStart"/>
            <w:r w:rsidRPr="00B05BE7">
              <w:rPr>
                <w:b/>
              </w:rPr>
              <w:t>Uebung</w:t>
            </w:r>
            <w:proofErr w:type="spellEnd"/>
          </w:p>
        </w:tc>
      </w:tr>
      <w:tr w:rsidR="000D1A0F"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0D1A0F" w:rsidRDefault="00116547" w:rsidP="00147FB0">
            <w:r>
              <w:rPr>
                <w:noProof/>
              </w:rPr>
              <w:drawing>
                <wp:inline distT="0" distB="0" distL="0" distR="0" wp14:anchorId="7DDFD306" wp14:editId="7D03FA79">
                  <wp:extent cx="693420" cy="704187"/>
                  <wp:effectExtent l="0" t="0" r="0" b="127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3480" cy="704248"/>
                          </a:xfrm>
                          <a:prstGeom prst="rect">
                            <a:avLst/>
                          </a:prstGeom>
                        </pic:spPr>
                      </pic:pic>
                    </a:graphicData>
                  </a:graphic>
                </wp:inline>
              </w:drawing>
            </w:r>
          </w:p>
        </w:tc>
        <w:tc>
          <w:tcPr>
            <w:tcW w:w="7118" w:type="dxa"/>
            <w:gridSpan w:val="3"/>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D1A0F" w:rsidRDefault="00F95263" w:rsidP="00147FB0">
            <w:pPr>
              <w:pStyle w:val="Listenabsatz"/>
              <w:numPr>
                <w:ilvl w:val="0"/>
                <w:numId w:val="9"/>
              </w:numPr>
              <w:ind w:left="317" w:hanging="284"/>
            </w:pPr>
            <w:r>
              <w:t>Setzen Sie die Nase ein. Sie können die Farbe Rosa über die Farben def</w:t>
            </w:r>
            <w:r>
              <w:t>i</w:t>
            </w:r>
            <w:r>
              <w:t xml:space="preserve">nieren oder nachher mit dem </w:t>
            </w:r>
            <w:r w:rsidRPr="005A689F">
              <w:rPr>
                <w:i/>
              </w:rPr>
              <w:t>Füll</w:t>
            </w:r>
            <w:r w:rsidR="005A689F" w:rsidRPr="005A689F">
              <w:rPr>
                <w:i/>
              </w:rPr>
              <w:t>w</w:t>
            </w:r>
            <w:r w:rsidRPr="005A689F">
              <w:rPr>
                <w:i/>
              </w:rPr>
              <w:t>erkzeug</w:t>
            </w:r>
            <w:r>
              <w:t xml:space="preserve"> ändern</w:t>
            </w:r>
            <w:r w:rsidR="000D1A0F">
              <w:t>.</w:t>
            </w:r>
          </w:p>
        </w:tc>
      </w:tr>
    </w:tbl>
    <w:p w:rsidR="00C31138" w:rsidRDefault="00C31138" w:rsidP="00C31138">
      <w:pPr>
        <w:pStyle w:val="berschrift3"/>
      </w:pPr>
      <w:r>
        <w:t>Bildteile verschieben</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C31138" w:rsidTr="00147FB0">
        <w:trPr>
          <w:gridAfter w:val="1"/>
          <w:wAfter w:w="30" w:type="dxa"/>
        </w:trPr>
        <w:tc>
          <w:tcPr>
            <w:tcW w:w="2268" w:type="dxa"/>
            <w:tcMar>
              <w:left w:w="0" w:type="dxa"/>
              <w:right w:w="0" w:type="dxa"/>
            </w:tcMar>
            <w:tcFitText/>
          </w:tcPr>
          <w:p w:rsidR="00C31138" w:rsidRDefault="00C31138" w:rsidP="00147FB0">
            <w:pPr>
              <w:rPr>
                <w:i/>
              </w:rPr>
            </w:pPr>
            <w:r w:rsidRPr="00C31138">
              <w:rPr>
                <w:i/>
              </w:rPr>
              <w:t xml:space="preserve"> </w:t>
            </w:r>
            <w:r w:rsidRPr="00C31138">
              <w:rPr>
                <w:noProof/>
              </w:rPr>
              <w:drawing>
                <wp:inline distT="0" distB="0" distL="0" distR="0" wp14:anchorId="5B9814CF" wp14:editId="74632E33">
                  <wp:extent cx="556308" cy="548688"/>
                  <wp:effectExtent l="0" t="0" r="0" b="381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6308" cy="548688"/>
                          </a:xfrm>
                          <a:prstGeom prst="rect">
                            <a:avLst/>
                          </a:prstGeom>
                        </pic:spPr>
                      </pic:pic>
                    </a:graphicData>
                  </a:graphic>
                </wp:inline>
              </w:drawing>
            </w:r>
          </w:p>
        </w:tc>
        <w:tc>
          <w:tcPr>
            <w:tcW w:w="7088" w:type="dxa"/>
            <w:tcMar>
              <w:left w:w="113" w:type="dxa"/>
              <w:right w:w="113" w:type="dxa"/>
            </w:tcMar>
          </w:tcPr>
          <w:p w:rsidR="00A902C6" w:rsidRDefault="00C31138" w:rsidP="00A902C6">
            <w:r>
              <w:t xml:space="preserve">Mit </w:t>
            </w:r>
            <w:proofErr w:type="spellStart"/>
            <w:r w:rsidRPr="00E0132A">
              <w:rPr>
                <w:i/>
              </w:rPr>
              <w:t>Auswählen</w:t>
            </w:r>
            <w:proofErr w:type="spellEnd"/>
            <w:r>
              <w:t xml:space="preserve"> können Sie einen viereckigen oder frei definierbaren Bereich in der Karte hin- und herschieben. </w:t>
            </w:r>
            <w:r w:rsidR="00A902C6">
              <w:t xml:space="preserve">Mit </w:t>
            </w:r>
            <w:proofErr w:type="spellStart"/>
            <w:r w:rsidR="00A902C6" w:rsidRPr="004840DB">
              <w:rPr>
                <w:u w:val="single"/>
              </w:rPr>
              <w:t>Ctrl</w:t>
            </w:r>
            <w:proofErr w:type="spellEnd"/>
            <w:r w:rsidR="00A902C6" w:rsidRPr="004840DB">
              <w:rPr>
                <w:u w:val="single"/>
              </w:rPr>
              <w:t>-A</w:t>
            </w:r>
            <w:r w:rsidR="00A902C6">
              <w:t xml:space="preserve"> wird das ganze Bild ausgewählt.</w:t>
            </w:r>
          </w:p>
          <w:p w:rsidR="00C31138" w:rsidRDefault="00C31138" w:rsidP="00147FB0">
            <w:pPr>
              <w:rPr>
                <w:i/>
              </w:rPr>
            </w:pPr>
          </w:p>
        </w:tc>
      </w:tr>
      <w:tr w:rsidR="00C31138"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C31138" w:rsidRPr="00B05BE7" w:rsidRDefault="00C31138" w:rsidP="00147FB0">
            <w:pPr>
              <w:rPr>
                <w:b/>
              </w:rPr>
            </w:pPr>
            <w:proofErr w:type="spellStart"/>
            <w:r w:rsidRPr="00B05BE7">
              <w:rPr>
                <w:b/>
              </w:rPr>
              <w:t>Uebung</w:t>
            </w:r>
            <w:proofErr w:type="spellEnd"/>
          </w:p>
        </w:tc>
      </w:tr>
      <w:tr w:rsidR="00C31138"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C31138" w:rsidRDefault="00C31138" w:rsidP="00147FB0"/>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C31138" w:rsidRDefault="00A902C6" w:rsidP="00F95263">
            <w:pPr>
              <w:pStyle w:val="Listenabsatz"/>
              <w:numPr>
                <w:ilvl w:val="0"/>
                <w:numId w:val="12"/>
              </w:numPr>
              <w:ind w:left="318" w:hanging="284"/>
            </w:pPr>
            <w:r>
              <w:t xml:space="preserve">Wählen Sie dazu </w:t>
            </w:r>
            <w:r w:rsidR="00F95263">
              <w:t>die Nase</w:t>
            </w:r>
            <w:r>
              <w:t xml:space="preserve"> aus und verschieben Sie ihn mit der Maus</w:t>
            </w:r>
            <w:r w:rsidR="00F95263">
              <w:t xml:space="preserve"> in die Mitte des </w:t>
            </w:r>
            <w:proofErr w:type="spellStart"/>
            <w:r w:rsidR="00F95263">
              <w:t>Geischtes</w:t>
            </w:r>
            <w:proofErr w:type="spellEnd"/>
            <w:r>
              <w:t>.</w:t>
            </w:r>
          </w:p>
        </w:tc>
      </w:tr>
    </w:tbl>
    <w:p w:rsidR="005A689F" w:rsidRDefault="005A689F" w:rsidP="00116547">
      <w:pPr>
        <w:pStyle w:val="berschrift3"/>
      </w:pPr>
    </w:p>
    <w:p w:rsidR="005A689F" w:rsidRDefault="005A689F">
      <w:pPr>
        <w:tabs>
          <w:tab w:val="clear" w:pos="1985"/>
          <w:tab w:val="clear" w:pos="3969"/>
          <w:tab w:val="clear" w:pos="5954"/>
        </w:tabs>
        <w:spacing w:after="200" w:line="276" w:lineRule="auto"/>
        <w:rPr>
          <w:rFonts w:eastAsiaTheme="majorEastAsia" w:cstheme="majorBidi"/>
          <w:b/>
          <w:bCs/>
          <w:color w:val="4F81BD" w:themeColor="accent1"/>
        </w:rPr>
      </w:pPr>
      <w:r>
        <w:br w:type="page"/>
      </w:r>
    </w:p>
    <w:p w:rsidR="00116547" w:rsidRDefault="00F51CD0" w:rsidP="00116547">
      <w:pPr>
        <w:pStyle w:val="berschrift3"/>
      </w:pPr>
      <w:r>
        <w:lastRenderedPageBreak/>
        <w:t>Kopier</w:t>
      </w:r>
      <w:r w:rsidR="00116547">
        <w:t>en</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116547" w:rsidTr="00147FB0">
        <w:trPr>
          <w:gridAfter w:val="1"/>
          <w:wAfter w:w="30" w:type="dxa"/>
        </w:trPr>
        <w:tc>
          <w:tcPr>
            <w:tcW w:w="2268" w:type="dxa"/>
            <w:tcMar>
              <w:left w:w="0" w:type="dxa"/>
              <w:right w:w="0" w:type="dxa"/>
            </w:tcMar>
            <w:tcFitText/>
          </w:tcPr>
          <w:p w:rsidR="00116547" w:rsidRDefault="00116547" w:rsidP="00147FB0">
            <w:pPr>
              <w:rPr>
                <w:i/>
              </w:rPr>
            </w:pPr>
            <w:r w:rsidRPr="00A902C6">
              <w:rPr>
                <w:i/>
              </w:rPr>
              <w:t xml:space="preserve"> </w:t>
            </w:r>
            <w:r w:rsidR="00F51CD0" w:rsidRPr="00A902C6">
              <w:rPr>
                <w:noProof/>
              </w:rPr>
              <w:drawing>
                <wp:inline distT="0" distB="0" distL="0" distR="0" wp14:anchorId="17A03B08" wp14:editId="79054FAF">
                  <wp:extent cx="1333616" cy="57917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33616" cy="579170"/>
                          </a:xfrm>
                          <a:prstGeom prst="rect">
                            <a:avLst/>
                          </a:prstGeom>
                        </pic:spPr>
                      </pic:pic>
                    </a:graphicData>
                  </a:graphic>
                </wp:inline>
              </w:drawing>
            </w:r>
          </w:p>
        </w:tc>
        <w:tc>
          <w:tcPr>
            <w:tcW w:w="7088" w:type="dxa"/>
            <w:tcMar>
              <w:left w:w="113" w:type="dxa"/>
              <w:right w:w="113" w:type="dxa"/>
            </w:tcMar>
          </w:tcPr>
          <w:p w:rsidR="00A902C6" w:rsidRDefault="00A902C6" w:rsidP="00A902C6">
            <w:proofErr w:type="spellStart"/>
            <w:r>
              <w:t>Ueber</w:t>
            </w:r>
            <w:proofErr w:type="spellEnd"/>
            <w:r>
              <w:t xml:space="preserve"> </w:t>
            </w:r>
            <w:proofErr w:type="spellStart"/>
            <w:r w:rsidRPr="004840DB">
              <w:rPr>
                <w:i/>
              </w:rPr>
              <w:t>Auswählen</w:t>
            </w:r>
            <w:proofErr w:type="spellEnd"/>
            <w:r>
              <w:t xml:space="preserve"> können Sie den Bildausschnitt bestimmen. Mit </w:t>
            </w:r>
            <w:proofErr w:type="spellStart"/>
            <w:r w:rsidRPr="004840DB">
              <w:rPr>
                <w:u w:val="single"/>
              </w:rPr>
              <w:t>Ctrl</w:t>
            </w:r>
            <w:proofErr w:type="spellEnd"/>
            <w:r w:rsidRPr="004840DB">
              <w:rPr>
                <w:u w:val="single"/>
              </w:rPr>
              <w:t>-C</w:t>
            </w:r>
            <w:r>
              <w:t xml:space="preserve"> oder über </w:t>
            </w:r>
            <w:r w:rsidRPr="004840DB">
              <w:rPr>
                <w:i/>
              </w:rPr>
              <w:t>Kopieren</w:t>
            </w:r>
            <w:r>
              <w:t xml:space="preserve"> können Sie die Auswahl in die Zwischenablage stellen.</w:t>
            </w:r>
          </w:p>
          <w:p w:rsidR="00A902C6" w:rsidRDefault="00A902C6" w:rsidP="00A902C6">
            <w:r>
              <w:t xml:space="preserve">Mit </w:t>
            </w:r>
            <w:proofErr w:type="spellStart"/>
            <w:r w:rsidRPr="004840DB">
              <w:rPr>
                <w:u w:val="single"/>
              </w:rPr>
              <w:t>Ctrl</w:t>
            </w:r>
            <w:proofErr w:type="spellEnd"/>
            <w:r w:rsidRPr="004840DB">
              <w:rPr>
                <w:u w:val="single"/>
              </w:rPr>
              <w:t>-V</w:t>
            </w:r>
            <w:r>
              <w:t xml:space="preserve"> oder über </w:t>
            </w:r>
            <w:r w:rsidRPr="004840DB">
              <w:rPr>
                <w:i/>
              </w:rPr>
              <w:t>Einfügen</w:t>
            </w:r>
            <w:r>
              <w:t xml:space="preserve"> können Sie das Bild einfügen. Dabei wird sie in die linke obere Ecke eingefügt.</w:t>
            </w:r>
          </w:p>
          <w:p w:rsidR="00116547" w:rsidRDefault="00A902C6" w:rsidP="00A902C6">
            <w:pPr>
              <w:rPr>
                <w:i/>
              </w:rPr>
            </w:pPr>
            <w:r>
              <w:t>Mit der Maus können Sie nun das Bild platzieren.</w:t>
            </w:r>
          </w:p>
        </w:tc>
      </w:tr>
      <w:tr w:rsidR="00116547"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116547" w:rsidRPr="00B05BE7" w:rsidRDefault="00116547" w:rsidP="00147FB0">
            <w:pPr>
              <w:rPr>
                <w:b/>
              </w:rPr>
            </w:pPr>
            <w:proofErr w:type="spellStart"/>
            <w:r w:rsidRPr="00B05BE7">
              <w:rPr>
                <w:b/>
              </w:rPr>
              <w:t>Uebung</w:t>
            </w:r>
            <w:proofErr w:type="spellEnd"/>
          </w:p>
        </w:tc>
      </w:tr>
      <w:tr w:rsidR="00116547"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116547" w:rsidRDefault="00F51CD0" w:rsidP="00147FB0">
            <w:r>
              <w:rPr>
                <w:noProof/>
              </w:rPr>
              <w:drawing>
                <wp:inline distT="0" distB="0" distL="0" distR="0" wp14:anchorId="58AB58D7" wp14:editId="72627167">
                  <wp:extent cx="998220" cy="974167"/>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98307" cy="974251"/>
                          </a:xfrm>
                          <a:prstGeom prst="rect">
                            <a:avLst/>
                          </a:prstGeom>
                        </pic:spPr>
                      </pic:pic>
                    </a:graphicData>
                  </a:graphic>
                </wp:inline>
              </w:drawing>
            </w:r>
          </w:p>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A902C6" w:rsidRDefault="00A902C6" w:rsidP="00147FB0">
            <w:pPr>
              <w:pStyle w:val="Listenabsatz"/>
              <w:numPr>
                <w:ilvl w:val="0"/>
                <w:numId w:val="7"/>
              </w:numPr>
              <w:ind w:left="317" w:hanging="284"/>
            </w:pPr>
            <w:r>
              <w:t xml:space="preserve">Setzen Sie dem Hasen </w:t>
            </w:r>
            <w:r w:rsidR="00F95263">
              <w:t xml:space="preserve">mit dem </w:t>
            </w:r>
            <w:r w:rsidR="005A689F" w:rsidRPr="005A689F">
              <w:rPr>
                <w:i/>
              </w:rPr>
              <w:t>Oval-We</w:t>
            </w:r>
            <w:r w:rsidR="00F95263" w:rsidRPr="005A689F">
              <w:rPr>
                <w:i/>
              </w:rPr>
              <w:t>rkzeug</w:t>
            </w:r>
            <w:r w:rsidR="00F95263">
              <w:t xml:space="preserve"> </w:t>
            </w:r>
            <w:r>
              <w:t>ein Auge ein. Farbe 1 = weiss, Farbe 2 = blau.</w:t>
            </w:r>
          </w:p>
          <w:p w:rsidR="00116547" w:rsidRDefault="00A902C6" w:rsidP="00A902C6">
            <w:pPr>
              <w:pStyle w:val="Listenabsatz"/>
              <w:numPr>
                <w:ilvl w:val="0"/>
                <w:numId w:val="7"/>
              </w:numPr>
              <w:ind w:left="317" w:hanging="284"/>
            </w:pPr>
            <w:r>
              <w:t>Wählen Sie das Auge aus und kopieren Sie es. Platzieren Sie es entspr</w:t>
            </w:r>
            <w:r>
              <w:t>e</w:t>
            </w:r>
            <w:r>
              <w:t>chend.</w:t>
            </w:r>
          </w:p>
          <w:p w:rsidR="00A902C6" w:rsidRDefault="00A902C6" w:rsidP="00A902C6">
            <w:pPr>
              <w:pStyle w:val="Listenabsatz"/>
              <w:numPr>
                <w:ilvl w:val="0"/>
                <w:numId w:val="7"/>
              </w:numPr>
              <w:ind w:left="317" w:hanging="284"/>
            </w:pPr>
            <w:r>
              <w:t>Setzen Sie mit dem Bogen-Werkzeug das Maul ein.</w:t>
            </w:r>
          </w:p>
        </w:tc>
      </w:tr>
    </w:tbl>
    <w:p w:rsidR="00116547" w:rsidRDefault="00116547" w:rsidP="007578A1"/>
    <w:tbl>
      <w:tblPr>
        <w:tblStyle w:val="Tabellenraster"/>
        <w:tblW w:w="9386" w:type="dxa"/>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Layout w:type="fixed"/>
        <w:tblLook w:val="04A0" w:firstRow="1" w:lastRow="0" w:firstColumn="1" w:lastColumn="0" w:noHBand="0" w:noVBand="1"/>
      </w:tblPr>
      <w:tblGrid>
        <w:gridCol w:w="2268"/>
        <w:gridCol w:w="7118"/>
      </w:tblGrid>
      <w:tr w:rsidR="00116547" w:rsidTr="00A902C6">
        <w:tc>
          <w:tcPr>
            <w:tcW w:w="9386" w:type="dxa"/>
            <w:gridSpan w:val="2"/>
            <w:tcBorders>
              <w:bottom w:val="single" w:sz="4" w:space="0" w:color="C2D69B" w:themeColor="accent3" w:themeTint="99"/>
            </w:tcBorders>
            <w:shd w:val="clear" w:color="auto" w:fill="C2D69B" w:themeFill="accent3" w:themeFillTint="99"/>
          </w:tcPr>
          <w:p w:rsidR="00116547" w:rsidRPr="00B05BE7" w:rsidRDefault="00116547" w:rsidP="00147FB0">
            <w:pPr>
              <w:rPr>
                <w:b/>
              </w:rPr>
            </w:pPr>
            <w:proofErr w:type="spellStart"/>
            <w:r w:rsidRPr="00B05BE7">
              <w:rPr>
                <w:b/>
              </w:rPr>
              <w:t>Uebung</w:t>
            </w:r>
            <w:proofErr w:type="spellEnd"/>
          </w:p>
        </w:tc>
      </w:tr>
      <w:tr w:rsidR="00116547" w:rsidTr="00A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116547" w:rsidRDefault="00F51CD0" w:rsidP="00147FB0">
            <w:r>
              <w:rPr>
                <w:noProof/>
              </w:rPr>
              <w:drawing>
                <wp:inline distT="0" distB="0" distL="0" distR="0" wp14:anchorId="082DF66A" wp14:editId="665300DF">
                  <wp:extent cx="845820" cy="1021819"/>
                  <wp:effectExtent l="0" t="0" r="0" b="698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47436" cy="1023771"/>
                          </a:xfrm>
                          <a:prstGeom prst="rect">
                            <a:avLst/>
                          </a:prstGeom>
                        </pic:spPr>
                      </pic:pic>
                    </a:graphicData>
                  </a:graphic>
                </wp:inline>
              </w:drawing>
            </w:r>
          </w:p>
        </w:tc>
        <w:tc>
          <w:tcPr>
            <w:tcW w:w="711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A902C6" w:rsidRDefault="00A902C6" w:rsidP="00147FB0">
            <w:pPr>
              <w:pStyle w:val="Listenabsatz"/>
              <w:numPr>
                <w:ilvl w:val="0"/>
                <w:numId w:val="7"/>
              </w:numPr>
              <w:ind w:left="317" w:hanging="284"/>
            </w:pPr>
            <w:r>
              <w:t xml:space="preserve">Zeichnen Sie mit dem </w:t>
            </w:r>
            <w:r w:rsidRPr="005A689F">
              <w:rPr>
                <w:i/>
              </w:rPr>
              <w:t>Ova</w:t>
            </w:r>
            <w:r w:rsidR="00062090" w:rsidRPr="005A689F">
              <w:rPr>
                <w:i/>
              </w:rPr>
              <w:t>l</w:t>
            </w:r>
            <w:r w:rsidRPr="005A689F">
              <w:rPr>
                <w:i/>
              </w:rPr>
              <w:t>-Werkzeug</w:t>
            </w:r>
            <w:r>
              <w:t xml:space="preserve"> eine beliebige Anzahl Ostereier ein. </w:t>
            </w:r>
          </w:p>
          <w:p w:rsidR="00A902C6" w:rsidRDefault="00A902C6" w:rsidP="00147FB0">
            <w:pPr>
              <w:pStyle w:val="Listenabsatz"/>
              <w:numPr>
                <w:ilvl w:val="0"/>
                <w:numId w:val="7"/>
              </w:numPr>
              <w:ind w:left="317" w:hanging="284"/>
            </w:pPr>
            <w:r>
              <w:t>Wechseln Sie abwechselnd die Farben 1 und 2.</w:t>
            </w:r>
          </w:p>
          <w:p w:rsidR="00116547" w:rsidRDefault="00062090" w:rsidP="00147FB0">
            <w:pPr>
              <w:pStyle w:val="Listenabsatz"/>
              <w:numPr>
                <w:ilvl w:val="0"/>
                <w:numId w:val="7"/>
              </w:numPr>
              <w:ind w:left="317" w:hanging="284"/>
            </w:pPr>
            <w:r>
              <w:t>Dekorie</w:t>
            </w:r>
            <w:r w:rsidR="007578A1">
              <w:t>ren Sie die Eier mit den Werkzeu</w:t>
            </w:r>
            <w:r>
              <w:t>gen Linien, Bögen und Oval</w:t>
            </w:r>
            <w:r w:rsidR="00116547">
              <w:t>.</w:t>
            </w:r>
          </w:p>
        </w:tc>
      </w:tr>
    </w:tbl>
    <w:p w:rsidR="00116547" w:rsidRDefault="00116547" w:rsidP="00062090"/>
    <w:tbl>
      <w:tblPr>
        <w:tblStyle w:val="Tabellenraster"/>
        <w:tblW w:w="9386" w:type="dxa"/>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Layout w:type="fixed"/>
        <w:tblLook w:val="04A0" w:firstRow="1" w:lastRow="0" w:firstColumn="1" w:lastColumn="0" w:noHBand="0" w:noVBand="1"/>
      </w:tblPr>
      <w:tblGrid>
        <w:gridCol w:w="2268"/>
        <w:gridCol w:w="7118"/>
      </w:tblGrid>
      <w:tr w:rsidR="00116547" w:rsidTr="00062090">
        <w:tc>
          <w:tcPr>
            <w:tcW w:w="9386" w:type="dxa"/>
            <w:gridSpan w:val="2"/>
            <w:tcBorders>
              <w:bottom w:val="single" w:sz="4" w:space="0" w:color="C2D69B" w:themeColor="accent3" w:themeTint="99"/>
            </w:tcBorders>
            <w:shd w:val="clear" w:color="auto" w:fill="C2D69B" w:themeFill="accent3" w:themeFillTint="99"/>
          </w:tcPr>
          <w:p w:rsidR="00116547" w:rsidRPr="00B05BE7" w:rsidRDefault="00116547" w:rsidP="00147FB0">
            <w:pPr>
              <w:rPr>
                <w:b/>
              </w:rPr>
            </w:pPr>
            <w:proofErr w:type="spellStart"/>
            <w:r w:rsidRPr="00B05BE7">
              <w:rPr>
                <w:b/>
              </w:rPr>
              <w:t>Uebung</w:t>
            </w:r>
            <w:proofErr w:type="spellEnd"/>
          </w:p>
        </w:tc>
      </w:tr>
      <w:tr w:rsidR="00116547" w:rsidTr="0006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116547" w:rsidRDefault="00167DCE" w:rsidP="00147FB0">
            <w:r>
              <w:rPr>
                <w:noProof/>
              </w:rPr>
              <w:drawing>
                <wp:inline distT="0" distB="0" distL="0" distR="0" wp14:anchorId="1F612287" wp14:editId="6C764525">
                  <wp:extent cx="1363980" cy="764033"/>
                  <wp:effectExtent l="0" t="0" r="762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364098" cy="764099"/>
                          </a:xfrm>
                          <a:prstGeom prst="rect">
                            <a:avLst/>
                          </a:prstGeom>
                        </pic:spPr>
                      </pic:pic>
                    </a:graphicData>
                  </a:graphic>
                </wp:inline>
              </w:drawing>
            </w:r>
          </w:p>
        </w:tc>
        <w:tc>
          <w:tcPr>
            <w:tcW w:w="711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116547" w:rsidRDefault="00062090" w:rsidP="00147FB0">
            <w:pPr>
              <w:pStyle w:val="Listenabsatz"/>
              <w:numPr>
                <w:ilvl w:val="0"/>
                <w:numId w:val="7"/>
              </w:numPr>
              <w:ind w:left="317" w:hanging="284"/>
            </w:pPr>
            <w:r>
              <w:t xml:space="preserve">Fügen Sie mit dem </w:t>
            </w:r>
            <w:r w:rsidRPr="005A689F">
              <w:rPr>
                <w:i/>
              </w:rPr>
              <w:t>Dreieck-Werkzeug</w:t>
            </w:r>
            <w:r>
              <w:t xml:space="preserve"> und den Farben Grün die Wiese ein</w:t>
            </w:r>
            <w:r w:rsidR="005A689F">
              <w:t>.</w:t>
            </w:r>
          </w:p>
        </w:tc>
      </w:tr>
    </w:tbl>
    <w:p w:rsidR="00116547" w:rsidRDefault="00116547" w:rsidP="00116547">
      <w:pPr>
        <w:pStyle w:val="berschrift3"/>
      </w:pPr>
      <w:r>
        <w:t>Malen</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116547" w:rsidTr="00147FB0">
        <w:trPr>
          <w:gridAfter w:val="1"/>
          <w:wAfter w:w="30" w:type="dxa"/>
        </w:trPr>
        <w:tc>
          <w:tcPr>
            <w:tcW w:w="2268" w:type="dxa"/>
            <w:tcMar>
              <w:left w:w="0" w:type="dxa"/>
              <w:right w:w="0" w:type="dxa"/>
            </w:tcMar>
            <w:tcFitText/>
          </w:tcPr>
          <w:p w:rsidR="00116547" w:rsidRDefault="00116547" w:rsidP="00147FB0">
            <w:pPr>
              <w:rPr>
                <w:i/>
              </w:rPr>
            </w:pPr>
            <w:r w:rsidRPr="005A689F">
              <w:rPr>
                <w:i/>
              </w:rPr>
              <w:t xml:space="preserve"> </w:t>
            </w:r>
            <w:r w:rsidRPr="005A689F">
              <w:rPr>
                <w:noProof/>
              </w:rPr>
              <w:drawing>
                <wp:inline distT="0" distB="0" distL="0" distR="0" wp14:anchorId="38FB4C6E" wp14:editId="1BAFE9B6">
                  <wp:extent cx="1005840" cy="670560"/>
                  <wp:effectExtent l="0" t="0" r="381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005928" cy="670618"/>
                          </a:xfrm>
                          <a:prstGeom prst="rect">
                            <a:avLst/>
                          </a:prstGeom>
                        </pic:spPr>
                      </pic:pic>
                    </a:graphicData>
                  </a:graphic>
                </wp:inline>
              </w:drawing>
            </w:r>
          </w:p>
        </w:tc>
        <w:tc>
          <w:tcPr>
            <w:tcW w:w="7088" w:type="dxa"/>
            <w:tcMar>
              <w:left w:w="113" w:type="dxa"/>
              <w:right w:w="113" w:type="dxa"/>
            </w:tcMar>
          </w:tcPr>
          <w:p w:rsidR="00116547" w:rsidRDefault="00116547" w:rsidP="00147FB0">
            <w:proofErr w:type="spellStart"/>
            <w:r>
              <w:t>Ueber</w:t>
            </w:r>
            <w:proofErr w:type="spellEnd"/>
            <w:r>
              <w:t xml:space="preserve"> </w:t>
            </w:r>
            <w:r w:rsidRPr="005A689F">
              <w:rPr>
                <w:i/>
              </w:rPr>
              <w:t>Pinsel</w:t>
            </w:r>
            <w:r>
              <w:t xml:space="preserve"> können Sie ein Werkzeug auswählen. Pinsel, Feder, Spraydose usw.</w:t>
            </w:r>
          </w:p>
          <w:p w:rsidR="00116547" w:rsidRDefault="00116547" w:rsidP="00062090">
            <w:pPr>
              <w:rPr>
                <w:i/>
              </w:rPr>
            </w:pPr>
          </w:p>
        </w:tc>
      </w:tr>
      <w:tr w:rsidR="00116547"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116547" w:rsidRPr="00B05BE7" w:rsidRDefault="00116547" w:rsidP="00147FB0">
            <w:pPr>
              <w:rPr>
                <w:b/>
              </w:rPr>
            </w:pPr>
            <w:proofErr w:type="spellStart"/>
            <w:r w:rsidRPr="00B05BE7">
              <w:rPr>
                <w:b/>
              </w:rPr>
              <w:t>Uebung</w:t>
            </w:r>
            <w:proofErr w:type="spellEnd"/>
          </w:p>
        </w:tc>
      </w:tr>
      <w:tr w:rsidR="00116547"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116547" w:rsidRDefault="00167DCE" w:rsidP="00147FB0">
            <w:r>
              <w:rPr>
                <w:noProof/>
              </w:rPr>
              <w:drawing>
                <wp:inline distT="0" distB="0" distL="0" distR="0" wp14:anchorId="74436090" wp14:editId="57DC58F1">
                  <wp:extent cx="716280" cy="795136"/>
                  <wp:effectExtent l="0" t="0" r="7620" b="508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719986" cy="799249"/>
                          </a:xfrm>
                          <a:prstGeom prst="rect">
                            <a:avLst/>
                          </a:prstGeom>
                        </pic:spPr>
                      </pic:pic>
                    </a:graphicData>
                  </a:graphic>
                </wp:inline>
              </w:drawing>
            </w:r>
          </w:p>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62090" w:rsidRDefault="00062090" w:rsidP="00147FB0">
            <w:pPr>
              <w:pStyle w:val="Listenabsatz"/>
              <w:numPr>
                <w:ilvl w:val="0"/>
                <w:numId w:val="7"/>
              </w:numPr>
              <w:ind w:left="317" w:hanging="284"/>
            </w:pPr>
            <w:r>
              <w:t xml:space="preserve">Bemalen Sie die weissen Flächen </w:t>
            </w:r>
            <w:r w:rsidR="00694BF7">
              <w:t xml:space="preserve">im Rasen </w:t>
            </w:r>
            <w:r>
              <w:t>mit dem Pinsel</w:t>
            </w:r>
          </w:p>
          <w:p w:rsidR="00116547" w:rsidRDefault="00116547" w:rsidP="00694BF7">
            <w:pPr>
              <w:pStyle w:val="Listenabsatz"/>
              <w:numPr>
                <w:ilvl w:val="0"/>
                <w:numId w:val="0"/>
              </w:numPr>
              <w:ind w:left="317"/>
            </w:pPr>
          </w:p>
        </w:tc>
      </w:tr>
    </w:tbl>
    <w:p w:rsidR="005A689F" w:rsidRDefault="005A689F" w:rsidP="005A689F">
      <w:pPr>
        <w:pStyle w:val="berschrift3"/>
      </w:pPr>
      <w:r>
        <w:t>Weitere Werkzeuge</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5A689F" w:rsidTr="00147FB0">
        <w:trPr>
          <w:gridAfter w:val="1"/>
          <w:wAfter w:w="30" w:type="dxa"/>
        </w:trPr>
        <w:tc>
          <w:tcPr>
            <w:tcW w:w="2268" w:type="dxa"/>
            <w:tcMar>
              <w:left w:w="0" w:type="dxa"/>
              <w:right w:w="0" w:type="dxa"/>
            </w:tcMar>
            <w:tcFitText/>
          </w:tcPr>
          <w:p w:rsidR="005A689F" w:rsidRPr="002B6B77" w:rsidRDefault="005A689F" w:rsidP="00147FB0">
            <w:pPr>
              <w:rPr>
                <w:i/>
              </w:rPr>
            </w:pPr>
            <w:r w:rsidRPr="005A689F">
              <w:rPr>
                <w:noProof/>
              </w:rPr>
              <w:drawing>
                <wp:inline distT="0" distB="0" distL="0" distR="0" wp14:anchorId="5BD3F501" wp14:editId="6D6B0EFD">
                  <wp:extent cx="998220" cy="527556"/>
                  <wp:effectExtent l="0" t="0" r="0" b="635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98307" cy="527602"/>
                          </a:xfrm>
                          <a:prstGeom prst="rect">
                            <a:avLst/>
                          </a:prstGeom>
                        </pic:spPr>
                      </pic:pic>
                    </a:graphicData>
                  </a:graphic>
                </wp:inline>
              </w:drawing>
            </w:r>
          </w:p>
        </w:tc>
        <w:tc>
          <w:tcPr>
            <w:tcW w:w="7088" w:type="dxa"/>
            <w:tcMar>
              <w:left w:w="113" w:type="dxa"/>
              <w:right w:w="113" w:type="dxa"/>
            </w:tcMar>
          </w:tcPr>
          <w:p w:rsidR="005A689F" w:rsidRDefault="005A689F" w:rsidP="00147FB0">
            <w:proofErr w:type="spellStart"/>
            <w:r>
              <w:t>Ueber</w:t>
            </w:r>
            <w:proofErr w:type="spellEnd"/>
            <w:r>
              <w:t xml:space="preserve"> den Auswahlpfeil in der rechten unteren Ecke der Gruppe Formen können Sie den Formenkatalog öffnen.</w:t>
            </w:r>
          </w:p>
          <w:p w:rsidR="005A689F" w:rsidRDefault="005A689F" w:rsidP="005A689F">
            <w:r>
              <w:t>Hier sind weitere Formen vorhanden wie z.B. ein Herz.</w:t>
            </w:r>
          </w:p>
        </w:tc>
      </w:tr>
      <w:tr w:rsidR="005A689F"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5A689F" w:rsidRPr="00B05BE7" w:rsidRDefault="005A689F" w:rsidP="00147FB0">
            <w:pPr>
              <w:rPr>
                <w:b/>
              </w:rPr>
            </w:pPr>
            <w:proofErr w:type="spellStart"/>
            <w:r w:rsidRPr="00B05BE7">
              <w:rPr>
                <w:b/>
              </w:rPr>
              <w:t>Uebung</w:t>
            </w:r>
            <w:proofErr w:type="spellEnd"/>
          </w:p>
        </w:tc>
      </w:tr>
      <w:tr w:rsidR="005A689F" w:rsidTr="00147FB0">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5A689F" w:rsidRDefault="005A689F" w:rsidP="00147FB0"/>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5A689F" w:rsidRDefault="005A689F" w:rsidP="005A689F">
            <w:pPr>
              <w:pStyle w:val="Listenabsatz"/>
              <w:numPr>
                <w:ilvl w:val="0"/>
                <w:numId w:val="7"/>
              </w:numPr>
              <w:ind w:left="317" w:hanging="284"/>
            </w:pPr>
            <w:r>
              <w:t>Setzen Sie wahlweise rote Herzchen und gelbe Sterne ein. Stellen Sie di</w:t>
            </w:r>
            <w:r>
              <w:t>e</w:t>
            </w:r>
            <w:r>
              <w:t>se als Kontur und gefüllt dar.</w:t>
            </w:r>
          </w:p>
        </w:tc>
      </w:tr>
    </w:tbl>
    <w:p w:rsidR="005B7FE8" w:rsidRPr="00031118" w:rsidRDefault="005B7FE8" w:rsidP="005B7FE8">
      <w:pPr>
        <w:pStyle w:val="berschrift3"/>
      </w:pPr>
      <w:r w:rsidRPr="00031118">
        <w:lastRenderedPageBreak/>
        <w:t xml:space="preserve">Vergrössern und Verkleinern </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5B7FE8" w:rsidTr="005A689F">
        <w:trPr>
          <w:gridAfter w:val="1"/>
          <w:wAfter w:w="30" w:type="dxa"/>
        </w:trPr>
        <w:tc>
          <w:tcPr>
            <w:tcW w:w="2268" w:type="dxa"/>
            <w:tcMar>
              <w:left w:w="0" w:type="dxa"/>
              <w:right w:w="0" w:type="dxa"/>
            </w:tcMar>
            <w:tcFitText/>
          </w:tcPr>
          <w:p w:rsidR="005B7FE8" w:rsidRDefault="005B7FE8" w:rsidP="00147FB0">
            <w:pPr>
              <w:rPr>
                <w:i/>
              </w:rPr>
            </w:pPr>
            <w:r w:rsidRPr="005A689F">
              <w:rPr>
                <w:i/>
              </w:rPr>
              <w:t xml:space="preserve"> </w:t>
            </w:r>
            <w:r w:rsidRPr="005A689F">
              <w:rPr>
                <w:noProof/>
              </w:rPr>
              <w:drawing>
                <wp:inline distT="0" distB="0" distL="0" distR="0" wp14:anchorId="755E5095" wp14:editId="3E46636F">
                  <wp:extent cx="1229692" cy="845820"/>
                  <wp:effectExtent l="0" t="0" r="889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229799" cy="845893"/>
                          </a:xfrm>
                          <a:prstGeom prst="rect">
                            <a:avLst/>
                          </a:prstGeom>
                        </pic:spPr>
                      </pic:pic>
                    </a:graphicData>
                  </a:graphic>
                </wp:inline>
              </w:drawing>
            </w:r>
          </w:p>
        </w:tc>
        <w:tc>
          <w:tcPr>
            <w:tcW w:w="7088" w:type="dxa"/>
            <w:tcMar>
              <w:left w:w="113" w:type="dxa"/>
              <w:right w:w="113" w:type="dxa"/>
            </w:tcMar>
          </w:tcPr>
          <w:p w:rsidR="005B7FE8" w:rsidRDefault="005B7FE8" w:rsidP="00147FB0">
            <w:r w:rsidRPr="00957395">
              <w:t>Pa</w:t>
            </w:r>
            <w:r>
              <w:t xml:space="preserve">ssen Sie die Bildgrösse über das Menü </w:t>
            </w:r>
            <w:r>
              <w:rPr>
                <w:b/>
                <w:highlight w:val="lightGray"/>
              </w:rPr>
              <w:t xml:space="preserve"> Ansicht </w:t>
            </w:r>
            <w:r>
              <w:t xml:space="preserve"> und Anklicken von </w:t>
            </w:r>
            <w:r w:rsidRPr="005B7FE8">
              <w:rPr>
                <w:i/>
              </w:rPr>
              <w:t>Ve</w:t>
            </w:r>
            <w:r w:rsidRPr="005B7FE8">
              <w:rPr>
                <w:i/>
              </w:rPr>
              <w:t>r</w:t>
            </w:r>
            <w:r w:rsidRPr="005B7FE8">
              <w:rPr>
                <w:i/>
              </w:rPr>
              <w:t xml:space="preserve">grössern </w:t>
            </w:r>
            <w:r>
              <w:t xml:space="preserve">oder </w:t>
            </w:r>
            <w:r w:rsidRPr="005B7FE8">
              <w:rPr>
                <w:i/>
              </w:rPr>
              <w:t xml:space="preserve">Verkleinern </w:t>
            </w:r>
            <w:r>
              <w:t>das Bild. Beachten Sie, dass die Bildgrösse ph</w:t>
            </w:r>
            <w:r>
              <w:t>y</w:t>
            </w:r>
            <w:r>
              <w:t>sisch unverändert bleibt, lediglich die Anzeige wird angepasst.</w:t>
            </w:r>
          </w:p>
          <w:p w:rsidR="005B7FE8" w:rsidRDefault="005B7FE8" w:rsidP="00147FB0">
            <w:r>
              <w:t>Evtl. wird nur ein Ausschnitt angezeigt.</w:t>
            </w:r>
          </w:p>
          <w:p w:rsidR="005B7FE8" w:rsidRDefault="005B7FE8" w:rsidP="00147FB0">
            <w:r>
              <w:t>Sie können die Grösse auch mit dem Regler unten rechts bestimmen.</w:t>
            </w:r>
          </w:p>
          <w:p w:rsidR="005B7FE8" w:rsidRDefault="005B7FE8" w:rsidP="00147FB0">
            <w:pPr>
              <w:rPr>
                <w:i/>
              </w:rPr>
            </w:pPr>
            <w:r>
              <w:rPr>
                <w:noProof/>
              </w:rPr>
              <w:drawing>
                <wp:inline distT="0" distB="0" distL="0" distR="0" wp14:anchorId="2D61642E" wp14:editId="0C4CFDCC">
                  <wp:extent cx="1584960" cy="2047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585098" cy="204741"/>
                          </a:xfrm>
                          <a:prstGeom prst="rect">
                            <a:avLst/>
                          </a:prstGeom>
                        </pic:spPr>
                      </pic:pic>
                    </a:graphicData>
                  </a:graphic>
                </wp:inline>
              </w:drawing>
            </w:r>
          </w:p>
        </w:tc>
      </w:tr>
      <w:tr w:rsidR="005B7FE8" w:rsidTr="00147FB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5B7FE8" w:rsidRPr="00B05BE7" w:rsidRDefault="005B7FE8" w:rsidP="00147FB0">
            <w:pPr>
              <w:rPr>
                <w:b/>
              </w:rPr>
            </w:pPr>
            <w:proofErr w:type="spellStart"/>
            <w:r w:rsidRPr="00B05BE7">
              <w:rPr>
                <w:b/>
              </w:rPr>
              <w:t>Uebung</w:t>
            </w:r>
            <w:proofErr w:type="spellEnd"/>
          </w:p>
        </w:tc>
      </w:tr>
      <w:tr w:rsidR="005B7FE8" w:rsidTr="005A689F">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5B7FE8" w:rsidRDefault="005B7FE8" w:rsidP="00147FB0"/>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5B7FE8" w:rsidRDefault="005B7FE8" w:rsidP="00147FB0">
            <w:pPr>
              <w:pStyle w:val="Listenabsatz"/>
              <w:numPr>
                <w:ilvl w:val="0"/>
                <w:numId w:val="7"/>
              </w:numPr>
              <w:ind w:left="317" w:hanging="284"/>
            </w:pPr>
            <w:proofErr w:type="spellStart"/>
            <w:r>
              <w:t>Aendern</w:t>
            </w:r>
            <w:proofErr w:type="spellEnd"/>
            <w:r>
              <w:t xml:space="preserve"> Sie die Anzeige über das Menü oder verschieben Sie den Regler und beobachten Sie das Bild.</w:t>
            </w:r>
          </w:p>
        </w:tc>
      </w:tr>
    </w:tbl>
    <w:p w:rsidR="005D7006" w:rsidRDefault="00167DCE" w:rsidP="008428F9">
      <w:pPr>
        <w:pStyle w:val="berschrift3"/>
      </w:pPr>
      <w:r>
        <w:t>Radier</w:t>
      </w:r>
      <w:r w:rsidR="001909C7">
        <w:t>en</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5D7006" w:rsidTr="00207E4F">
        <w:trPr>
          <w:gridAfter w:val="1"/>
          <w:wAfter w:w="30" w:type="dxa"/>
        </w:trPr>
        <w:tc>
          <w:tcPr>
            <w:tcW w:w="2268" w:type="dxa"/>
            <w:tcMar>
              <w:left w:w="0" w:type="dxa"/>
              <w:right w:w="0" w:type="dxa"/>
            </w:tcMar>
            <w:tcFitText/>
          </w:tcPr>
          <w:p w:rsidR="005D7006" w:rsidRDefault="005D7006" w:rsidP="00A718A0">
            <w:pPr>
              <w:rPr>
                <w:i/>
              </w:rPr>
            </w:pPr>
            <w:r w:rsidRPr="005B7FE8">
              <w:rPr>
                <w:i/>
              </w:rPr>
              <w:t xml:space="preserve"> </w:t>
            </w:r>
            <w:r w:rsidR="00167DCE" w:rsidRPr="005B7FE8">
              <w:rPr>
                <w:noProof/>
              </w:rPr>
              <w:drawing>
                <wp:inline distT="0" distB="0" distL="0" distR="0" wp14:anchorId="2B8771A1" wp14:editId="061EEA8F">
                  <wp:extent cx="731583" cy="883997"/>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731583" cy="883997"/>
                          </a:xfrm>
                          <a:prstGeom prst="rect">
                            <a:avLst/>
                          </a:prstGeom>
                        </pic:spPr>
                      </pic:pic>
                    </a:graphicData>
                  </a:graphic>
                </wp:inline>
              </w:drawing>
            </w:r>
          </w:p>
        </w:tc>
        <w:tc>
          <w:tcPr>
            <w:tcW w:w="7088" w:type="dxa"/>
            <w:tcMar>
              <w:left w:w="113" w:type="dxa"/>
              <w:right w:w="113" w:type="dxa"/>
            </w:tcMar>
          </w:tcPr>
          <w:p w:rsidR="002B6B77" w:rsidRDefault="00062090" w:rsidP="00B85513">
            <w:r>
              <w:t>Mit dem</w:t>
            </w:r>
            <w:r w:rsidR="007578A1">
              <w:t xml:space="preserve"> Werkzeug</w:t>
            </w:r>
            <w:r>
              <w:t xml:space="preserve"> </w:t>
            </w:r>
            <w:r w:rsidRPr="005A689F">
              <w:rPr>
                <w:i/>
              </w:rPr>
              <w:t>Radiergummi</w:t>
            </w:r>
            <w:r>
              <w:t xml:space="preserve"> können Sie Fehler radieren. Die Farbe des Radierers könn</w:t>
            </w:r>
            <w:r w:rsidR="007578A1">
              <w:t>en Sie in Farbe 2 bestimmen.</w:t>
            </w:r>
          </w:p>
          <w:p w:rsidR="005D7006" w:rsidRDefault="005D7006" w:rsidP="00A718A0">
            <w:pPr>
              <w:rPr>
                <w:i/>
              </w:rPr>
            </w:pPr>
          </w:p>
        </w:tc>
      </w:tr>
      <w:tr w:rsidR="005D7006" w:rsidTr="00A718A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5D7006" w:rsidRPr="00B05BE7" w:rsidRDefault="005D7006" w:rsidP="00A718A0">
            <w:pPr>
              <w:rPr>
                <w:b/>
              </w:rPr>
            </w:pPr>
            <w:proofErr w:type="spellStart"/>
            <w:r w:rsidRPr="00B05BE7">
              <w:rPr>
                <w:b/>
              </w:rPr>
              <w:t>Uebung</w:t>
            </w:r>
            <w:proofErr w:type="spellEnd"/>
          </w:p>
        </w:tc>
      </w:tr>
      <w:tr w:rsidR="005D7006" w:rsidTr="00207E4F">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5D7006" w:rsidRDefault="005D7006" w:rsidP="00A718A0"/>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5D7006" w:rsidRDefault="00062090" w:rsidP="002B6B77">
            <w:pPr>
              <w:pStyle w:val="Listenabsatz"/>
              <w:numPr>
                <w:ilvl w:val="0"/>
                <w:numId w:val="7"/>
              </w:numPr>
              <w:ind w:left="317" w:hanging="284"/>
            </w:pPr>
            <w:r>
              <w:t>Radieren Sie allfällige Unschönheiten weg.</w:t>
            </w:r>
          </w:p>
        </w:tc>
      </w:tr>
    </w:tbl>
    <w:p w:rsidR="005D7006" w:rsidRDefault="00675EE7" w:rsidP="00553968">
      <w:pPr>
        <w:pStyle w:val="berschrift3"/>
      </w:pPr>
      <w:r>
        <w:t>Schrift</w:t>
      </w:r>
    </w:p>
    <w:tbl>
      <w:tblPr>
        <w:tblStyle w:val="Tabellenraster"/>
        <w:tblW w:w="9386" w:type="dxa"/>
        <w:tblInd w:w="5" w:type="dxa"/>
        <w:tblLayout w:type="fixed"/>
        <w:tblLook w:val="04A0" w:firstRow="1" w:lastRow="0" w:firstColumn="1" w:lastColumn="0" w:noHBand="0" w:noVBand="1"/>
      </w:tblPr>
      <w:tblGrid>
        <w:gridCol w:w="2268"/>
        <w:gridCol w:w="7088"/>
        <w:gridCol w:w="30"/>
      </w:tblGrid>
      <w:tr w:rsidR="005D7006" w:rsidTr="00BE38B1">
        <w:trPr>
          <w:gridAfter w:val="1"/>
          <w:wAfter w:w="30" w:type="dxa"/>
        </w:trPr>
        <w:tc>
          <w:tcPr>
            <w:tcW w:w="2268" w:type="dxa"/>
            <w:tcMar>
              <w:left w:w="0" w:type="dxa"/>
              <w:right w:w="0" w:type="dxa"/>
            </w:tcMar>
            <w:tcFitText/>
          </w:tcPr>
          <w:p w:rsidR="005D7006" w:rsidRDefault="005D7006" w:rsidP="00A718A0">
            <w:pPr>
              <w:rPr>
                <w:i/>
              </w:rPr>
            </w:pPr>
            <w:r w:rsidRPr="00C31138">
              <w:rPr>
                <w:i/>
              </w:rPr>
              <w:t xml:space="preserve"> </w:t>
            </w:r>
            <w:r w:rsidR="00C31138" w:rsidRPr="00C31138">
              <w:rPr>
                <w:noProof/>
              </w:rPr>
              <w:drawing>
                <wp:inline distT="0" distB="0" distL="0" distR="0" wp14:anchorId="70516932" wp14:editId="7E3DA78F">
                  <wp:extent cx="784928" cy="815411"/>
                  <wp:effectExtent l="0" t="0" r="0" b="381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784928" cy="815411"/>
                          </a:xfrm>
                          <a:prstGeom prst="rect">
                            <a:avLst/>
                          </a:prstGeom>
                        </pic:spPr>
                      </pic:pic>
                    </a:graphicData>
                  </a:graphic>
                </wp:inline>
              </w:drawing>
            </w:r>
          </w:p>
        </w:tc>
        <w:tc>
          <w:tcPr>
            <w:tcW w:w="7088" w:type="dxa"/>
            <w:tcMar>
              <w:left w:w="113" w:type="dxa"/>
              <w:right w:w="113" w:type="dxa"/>
            </w:tcMar>
          </w:tcPr>
          <w:p w:rsidR="005D7006" w:rsidRDefault="00230947" w:rsidP="00C77CFA">
            <w:proofErr w:type="spellStart"/>
            <w:r>
              <w:t>Ueber</w:t>
            </w:r>
            <w:proofErr w:type="spellEnd"/>
            <w:r>
              <w:t xml:space="preserve"> </w:t>
            </w:r>
            <w:r w:rsidR="00830F54">
              <w:t xml:space="preserve">das </w:t>
            </w:r>
            <w:r w:rsidR="00830F54" w:rsidRPr="005A689F">
              <w:rPr>
                <w:b/>
              </w:rPr>
              <w:t xml:space="preserve">A </w:t>
            </w:r>
            <w:r w:rsidR="00830F54">
              <w:t xml:space="preserve">können </w:t>
            </w:r>
            <w:r w:rsidR="00231CC1">
              <w:t>Sie einen x-beliebigen Text eingeben.</w:t>
            </w:r>
          </w:p>
          <w:p w:rsidR="00231CC1" w:rsidRDefault="00231CC1" w:rsidP="00C77CFA">
            <w:r>
              <w:t>Definieren Sie mit der Maus einen Bereich, wo der Text erscheinen soll.</w:t>
            </w:r>
          </w:p>
          <w:p w:rsidR="00231CC1" w:rsidRPr="00E0132A" w:rsidRDefault="00231CC1" w:rsidP="00C77CFA">
            <w:r>
              <w:t xml:space="preserve">Dann öffnet sich das </w:t>
            </w:r>
            <w:r w:rsidRPr="00231CC1">
              <w:rPr>
                <w:b/>
              </w:rPr>
              <w:t>Text-</w:t>
            </w:r>
            <w:r>
              <w:t>Menü.</w:t>
            </w:r>
          </w:p>
        </w:tc>
      </w:tr>
      <w:tr w:rsidR="00231CC1" w:rsidTr="00BE38B1">
        <w:trPr>
          <w:gridAfter w:val="1"/>
          <w:wAfter w:w="30" w:type="dxa"/>
        </w:trPr>
        <w:tc>
          <w:tcPr>
            <w:tcW w:w="2268" w:type="dxa"/>
            <w:tcMar>
              <w:left w:w="0" w:type="dxa"/>
              <w:right w:w="0" w:type="dxa"/>
            </w:tcMar>
            <w:tcFitText/>
          </w:tcPr>
          <w:p w:rsidR="00231CC1" w:rsidRPr="00230947" w:rsidRDefault="00E0132A" w:rsidP="00A718A0">
            <w:pPr>
              <w:rPr>
                <w:i/>
              </w:rPr>
            </w:pPr>
            <w:r w:rsidRPr="00E0132A">
              <w:rPr>
                <w:noProof/>
              </w:rPr>
              <w:drawing>
                <wp:inline distT="0" distB="0" distL="0" distR="0" wp14:anchorId="3F5CB211" wp14:editId="333DDAAE">
                  <wp:extent cx="1363422" cy="640080"/>
                  <wp:effectExtent l="0" t="0" r="8255" b="762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363540" cy="640135"/>
                          </a:xfrm>
                          <a:prstGeom prst="rect">
                            <a:avLst/>
                          </a:prstGeom>
                        </pic:spPr>
                      </pic:pic>
                    </a:graphicData>
                  </a:graphic>
                </wp:inline>
              </w:drawing>
            </w:r>
          </w:p>
        </w:tc>
        <w:tc>
          <w:tcPr>
            <w:tcW w:w="7088" w:type="dxa"/>
            <w:tcMar>
              <w:left w:w="113" w:type="dxa"/>
              <w:right w:w="113" w:type="dxa"/>
            </w:tcMar>
          </w:tcPr>
          <w:p w:rsidR="00231CC1" w:rsidRDefault="00231CC1" w:rsidP="00C77CFA">
            <w:r>
              <w:t>Hier können Sie über die Pfeiltasten</w:t>
            </w:r>
            <w:r w:rsidR="00E0132A">
              <w:t xml:space="preserve"> (siehe rote Pfeile)</w:t>
            </w:r>
            <w:r>
              <w:t xml:space="preserve"> die Schriftart</w:t>
            </w:r>
            <w:r w:rsidR="00E0132A">
              <w:t xml:space="preserve"> aus dem Katalog</w:t>
            </w:r>
            <w:r>
              <w:t xml:space="preserve"> und die Schriftgrösse auswählen.</w:t>
            </w:r>
          </w:p>
        </w:tc>
      </w:tr>
      <w:tr w:rsidR="00231CC1" w:rsidTr="00BE38B1">
        <w:trPr>
          <w:gridAfter w:val="1"/>
          <w:wAfter w:w="30" w:type="dxa"/>
        </w:trPr>
        <w:tc>
          <w:tcPr>
            <w:tcW w:w="2268" w:type="dxa"/>
            <w:tcMar>
              <w:left w:w="0" w:type="dxa"/>
              <w:right w:w="0" w:type="dxa"/>
            </w:tcMar>
            <w:tcFitText/>
          </w:tcPr>
          <w:p w:rsidR="00231CC1" w:rsidRPr="00230947" w:rsidRDefault="00231CC1" w:rsidP="00A718A0">
            <w:pPr>
              <w:rPr>
                <w:i/>
              </w:rPr>
            </w:pPr>
            <w:r w:rsidRPr="00231CC1">
              <w:rPr>
                <w:noProof/>
              </w:rPr>
              <w:drawing>
                <wp:inline distT="0" distB="0" distL="0" distR="0" wp14:anchorId="23AB7641" wp14:editId="03E45696">
                  <wp:extent cx="952583" cy="838273"/>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952583" cy="838273"/>
                          </a:xfrm>
                          <a:prstGeom prst="rect">
                            <a:avLst/>
                          </a:prstGeom>
                        </pic:spPr>
                      </pic:pic>
                    </a:graphicData>
                  </a:graphic>
                </wp:inline>
              </w:drawing>
            </w:r>
          </w:p>
        </w:tc>
        <w:tc>
          <w:tcPr>
            <w:tcW w:w="7088" w:type="dxa"/>
            <w:tcMar>
              <w:left w:w="113" w:type="dxa"/>
              <w:right w:w="113" w:type="dxa"/>
            </w:tcMar>
          </w:tcPr>
          <w:p w:rsidR="00231CC1" w:rsidRDefault="00231CC1" w:rsidP="00231CC1">
            <w:proofErr w:type="spellStart"/>
            <w:r>
              <w:t>Ueber</w:t>
            </w:r>
            <w:proofErr w:type="spellEnd"/>
            <w:r>
              <w:t xml:space="preserve"> </w:t>
            </w:r>
            <w:r w:rsidRPr="00231CC1">
              <w:rPr>
                <w:i/>
              </w:rPr>
              <w:t>Durchsichtig</w:t>
            </w:r>
            <w:r>
              <w:t xml:space="preserve"> können Sie bestimmen, dass die Hintergrundfarbe nicht verändert wird und die Schrift </w:t>
            </w:r>
            <w:r w:rsidR="00A47BA6">
              <w:t xml:space="preserve">in </w:t>
            </w:r>
            <w:r w:rsidR="00A47BA6" w:rsidRPr="00A47BA6">
              <w:rPr>
                <w:i/>
              </w:rPr>
              <w:t>1. Farbe</w:t>
            </w:r>
            <w:r w:rsidR="00A47BA6">
              <w:t xml:space="preserve"> </w:t>
            </w:r>
            <w:r>
              <w:t>darüber angezeigt wird.</w:t>
            </w:r>
          </w:p>
          <w:p w:rsidR="00231CC1" w:rsidRDefault="00A47BA6" w:rsidP="00231CC1">
            <w:r w:rsidRPr="00A47BA6">
              <w:rPr>
                <w:i/>
              </w:rPr>
              <w:t>Und</w:t>
            </w:r>
            <w:r w:rsidR="00231CC1" w:rsidRPr="00A47BA6">
              <w:rPr>
                <w:i/>
              </w:rPr>
              <w:t>u</w:t>
            </w:r>
            <w:r w:rsidRPr="00A47BA6">
              <w:rPr>
                <w:i/>
              </w:rPr>
              <w:t>r</w:t>
            </w:r>
            <w:r w:rsidR="00231CC1" w:rsidRPr="00A47BA6">
              <w:rPr>
                <w:i/>
              </w:rPr>
              <w:t>chsichtig</w:t>
            </w:r>
            <w:r w:rsidR="00231CC1">
              <w:t xml:space="preserve"> bedeutet, dass das ausgewählte Feld</w:t>
            </w:r>
            <w:r>
              <w:t xml:space="preserve"> mit der </w:t>
            </w:r>
            <w:r w:rsidRPr="00A47BA6">
              <w:rPr>
                <w:i/>
              </w:rPr>
              <w:t>2. Farbe</w:t>
            </w:r>
            <w:r>
              <w:t xml:space="preserve"> übe</w:t>
            </w:r>
            <w:r>
              <w:t>r</w:t>
            </w:r>
            <w:r>
              <w:t>deckt wird.</w:t>
            </w:r>
          </w:p>
        </w:tc>
      </w:tr>
      <w:tr w:rsidR="00A47BA6" w:rsidTr="00BE38B1">
        <w:trPr>
          <w:gridAfter w:val="1"/>
          <w:wAfter w:w="30" w:type="dxa"/>
        </w:trPr>
        <w:tc>
          <w:tcPr>
            <w:tcW w:w="2268" w:type="dxa"/>
            <w:tcMar>
              <w:left w:w="0" w:type="dxa"/>
              <w:right w:w="0" w:type="dxa"/>
            </w:tcMar>
            <w:tcFitText/>
          </w:tcPr>
          <w:p w:rsidR="00A47BA6" w:rsidRPr="00231CC1" w:rsidRDefault="00A47BA6" w:rsidP="00A718A0">
            <w:pPr>
              <w:rPr>
                <w:noProof/>
              </w:rPr>
            </w:pPr>
            <w:r w:rsidRPr="00A47BA6">
              <w:rPr>
                <w:noProof/>
              </w:rPr>
              <w:drawing>
                <wp:inline distT="0" distB="0" distL="0" distR="0" wp14:anchorId="0FF10C8F" wp14:editId="2D7B84FF">
                  <wp:extent cx="807790" cy="845893"/>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807790" cy="845893"/>
                          </a:xfrm>
                          <a:prstGeom prst="rect">
                            <a:avLst/>
                          </a:prstGeom>
                        </pic:spPr>
                      </pic:pic>
                    </a:graphicData>
                  </a:graphic>
                </wp:inline>
              </w:drawing>
            </w:r>
          </w:p>
        </w:tc>
        <w:tc>
          <w:tcPr>
            <w:tcW w:w="7088" w:type="dxa"/>
            <w:tcMar>
              <w:left w:w="113" w:type="dxa"/>
              <w:right w:w="113" w:type="dxa"/>
            </w:tcMar>
          </w:tcPr>
          <w:p w:rsidR="00A47BA6" w:rsidRDefault="00A47BA6" w:rsidP="00A47BA6">
            <w:r>
              <w:t>Sie können die Schriftfarbe aus dem Katalog auswählen. Es empfiehlt sich, damit die Karte nicht zu bunt wird, eine vorhandene Farbe aus dem Bild ausz</w:t>
            </w:r>
            <w:r w:rsidR="00E0132A">
              <w:t>u</w:t>
            </w:r>
            <w:r>
              <w:t>wählen. Zum Beispiel das Gold aus der Kugel.</w:t>
            </w:r>
          </w:p>
          <w:p w:rsidR="00A47BA6" w:rsidRDefault="00A47BA6" w:rsidP="00A47BA6">
            <w:r>
              <w:t xml:space="preserve">Klicken Sie dazu zuerst die </w:t>
            </w:r>
            <w:r w:rsidRPr="00E0132A">
              <w:rPr>
                <w:i/>
              </w:rPr>
              <w:t>Pipett</w:t>
            </w:r>
            <w:r w:rsidR="00E0132A" w:rsidRPr="00E0132A">
              <w:rPr>
                <w:i/>
              </w:rPr>
              <w:t>e</w:t>
            </w:r>
            <w:r w:rsidR="00E0132A">
              <w:t>, dann den gewünschten Farbton.</w:t>
            </w:r>
          </w:p>
        </w:tc>
      </w:tr>
      <w:tr w:rsidR="005D7006" w:rsidTr="00A718A0">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tcBorders>
              <w:bottom w:val="single" w:sz="4" w:space="0" w:color="C2D69B" w:themeColor="accent3" w:themeTint="99"/>
            </w:tcBorders>
            <w:shd w:val="clear" w:color="auto" w:fill="C2D69B" w:themeFill="accent3" w:themeFillTint="99"/>
          </w:tcPr>
          <w:p w:rsidR="005D7006" w:rsidRPr="00B05BE7" w:rsidRDefault="005D7006" w:rsidP="00A718A0">
            <w:pPr>
              <w:rPr>
                <w:b/>
              </w:rPr>
            </w:pPr>
            <w:proofErr w:type="spellStart"/>
            <w:r w:rsidRPr="00B05BE7">
              <w:rPr>
                <w:b/>
              </w:rPr>
              <w:t>Uebung</w:t>
            </w:r>
            <w:proofErr w:type="spellEnd"/>
          </w:p>
        </w:tc>
      </w:tr>
      <w:tr w:rsidR="005D7006" w:rsidTr="00BE38B1">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tcPr>
          <w:p w:rsidR="005D7006" w:rsidRDefault="00386468" w:rsidP="00A718A0">
            <w:r>
              <w:rPr>
                <w:noProof/>
              </w:rPr>
              <w:drawing>
                <wp:inline distT="0" distB="0" distL="0" distR="0" wp14:anchorId="42918402" wp14:editId="63821BEA">
                  <wp:extent cx="1417320" cy="73152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417443" cy="731584"/>
                          </a:xfrm>
                          <a:prstGeom prst="rect">
                            <a:avLst/>
                          </a:prstGeom>
                        </pic:spPr>
                      </pic:pic>
                    </a:graphicData>
                  </a:graphic>
                </wp:inline>
              </w:drawing>
            </w:r>
          </w:p>
        </w:tc>
        <w:tc>
          <w:tcPr>
            <w:tcW w:w="7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386468" w:rsidRDefault="00386468" w:rsidP="00F348F0">
            <w:pPr>
              <w:pStyle w:val="Listenabsatz"/>
              <w:numPr>
                <w:ilvl w:val="0"/>
                <w:numId w:val="11"/>
              </w:numPr>
              <w:ind w:left="318" w:hanging="284"/>
            </w:pPr>
            <w:r>
              <w:t xml:space="preserve">Fügen Sie mit dem Formenwerkzeug </w:t>
            </w:r>
            <w:r w:rsidRPr="005A689F">
              <w:rPr>
                <w:b/>
                <w:i/>
              </w:rPr>
              <w:t>Legende</w:t>
            </w:r>
            <w:r>
              <w:t xml:space="preserve"> eine Sprechblase ein.</w:t>
            </w:r>
          </w:p>
          <w:p w:rsidR="00386468" w:rsidRDefault="00386468" w:rsidP="00F348F0">
            <w:pPr>
              <w:pStyle w:val="Listenabsatz"/>
              <w:numPr>
                <w:ilvl w:val="0"/>
                <w:numId w:val="11"/>
              </w:numPr>
              <w:ind w:left="318" w:hanging="284"/>
            </w:pPr>
            <w:r>
              <w:t xml:space="preserve">Wählen Sie das Werkzeug </w:t>
            </w:r>
            <w:r w:rsidRPr="005A689F">
              <w:rPr>
                <w:i/>
              </w:rPr>
              <w:t>Text</w:t>
            </w:r>
            <w:r>
              <w:t>.</w:t>
            </w:r>
          </w:p>
          <w:p w:rsidR="005D7006" w:rsidRDefault="00A47BA6" w:rsidP="00F348F0">
            <w:pPr>
              <w:pStyle w:val="Listenabsatz"/>
              <w:numPr>
                <w:ilvl w:val="0"/>
                <w:numId w:val="11"/>
              </w:numPr>
              <w:ind w:left="318" w:hanging="284"/>
            </w:pPr>
            <w:r>
              <w:t xml:space="preserve">Bestimmen Sie die Schrift und geben Sie den gewünschten Text </w:t>
            </w:r>
            <w:r w:rsidRPr="00E0132A">
              <w:rPr>
                <w:rFonts w:ascii="Courier New" w:hAnsi="Courier New" w:cs="Courier New"/>
              </w:rPr>
              <w:t xml:space="preserve">Frohe </w:t>
            </w:r>
            <w:r w:rsidR="00C31138">
              <w:rPr>
                <w:rFonts w:ascii="Courier New" w:hAnsi="Courier New" w:cs="Courier New"/>
              </w:rPr>
              <w:t>Oster</w:t>
            </w:r>
            <w:r w:rsidRPr="00E0132A">
              <w:rPr>
                <w:rFonts w:ascii="Courier New" w:hAnsi="Courier New" w:cs="Courier New"/>
              </w:rPr>
              <w:t xml:space="preserve">n </w:t>
            </w:r>
            <w:r>
              <w:t>ein.</w:t>
            </w:r>
          </w:p>
          <w:p w:rsidR="005D7006" w:rsidRDefault="00386468" w:rsidP="00A47BA6">
            <w:pPr>
              <w:pStyle w:val="Listenabsatz"/>
              <w:numPr>
                <w:ilvl w:val="0"/>
                <w:numId w:val="11"/>
              </w:numPr>
              <w:ind w:left="318" w:hanging="284"/>
            </w:pPr>
            <w:r>
              <w:t>Färben Sie die einzelnen Buchstaben des Wortes Ostern bunt ein.</w:t>
            </w:r>
          </w:p>
          <w:p w:rsidR="00386468" w:rsidRDefault="00386468" w:rsidP="00A47BA6">
            <w:pPr>
              <w:pStyle w:val="Listenabsatz"/>
              <w:numPr>
                <w:ilvl w:val="0"/>
                <w:numId w:val="11"/>
              </w:numPr>
              <w:ind w:left="318" w:hanging="284"/>
            </w:pPr>
            <w:r>
              <w:t>Färben Sie den Hintergrund hellblau ein.</w:t>
            </w:r>
          </w:p>
        </w:tc>
      </w:tr>
    </w:tbl>
    <w:p w:rsidR="00AB07D2" w:rsidRDefault="00AB07D2" w:rsidP="00AB07D2">
      <w:pPr>
        <w:pStyle w:val="berschrift3"/>
      </w:pPr>
      <w:r>
        <w:lastRenderedPageBreak/>
        <w:t>Karte drucken</w:t>
      </w:r>
    </w:p>
    <w:tbl>
      <w:tblPr>
        <w:tblStyle w:val="Tabellenraster"/>
        <w:tblW w:w="9356" w:type="dxa"/>
        <w:tblInd w:w="5" w:type="dxa"/>
        <w:tblLayout w:type="fixed"/>
        <w:tblLook w:val="04A0" w:firstRow="1" w:lastRow="0" w:firstColumn="1" w:lastColumn="0" w:noHBand="0" w:noVBand="1"/>
      </w:tblPr>
      <w:tblGrid>
        <w:gridCol w:w="2268"/>
        <w:gridCol w:w="7088"/>
      </w:tblGrid>
      <w:tr w:rsidR="00AB07D2" w:rsidTr="00AB07D2">
        <w:tc>
          <w:tcPr>
            <w:tcW w:w="2268" w:type="dxa"/>
            <w:tcMar>
              <w:left w:w="0" w:type="dxa"/>
              <w:right w:w="0" w:type="dxa"/>
            </w:tcMar>
            <w:tcFitText/>
          </w:tcPr>
          <w:p w:rsidR="00AB07D2" w:rsidRDefault="00AB07D2" w:rsidP="00295C17">
            <w:pPr>
              <w:rPr>
                <w:i/>
              </w:rPr>
            </w:pPr>
            <w:r w:rsidRPr="00AB07D2">
              <w:rPr>
                <w:noProof/>
              </w:rPr>
              <w:drawing>
                <wp:inline distT="0" distB="0" distL="0" distR="0" wp14:anchorId="034A1865" wp14:editId="4C969968">
                  <wp:extent cx="1417320" cy="946984"/>
                  <wp:effectExtent l="0" t="0" r="0" b="571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417443" cy="947066"/>
                          </a:xfrm>
                          <a:prstGeom prst="rect">
                            <a:avLst/>
                          </a:prstGeom>
                        </pic:spPr>
                      </pic:pic>
                    </a:graphicData>
                  </a:graphic>
                </wp:inline>
              </w:drawing>
            </w:r>
            <w:r w:rsidRPr="00AB07D2">
              <w:rPr>
                <w:i/>
              </w:rPr>
              <w:t xml:space="preserve"> </w:t>
            </w:r>
            <w:r w:rsidRPr="00AB07D2">
              <w:rPr>
                <w:noProof/>
              </w:rPr>
              <w:t xml:space="preserve"> </w:t>
            </w:r>
          </w:p>
        </w:tc>
        <w:tc>
          <w:tcPr>
            <w:tcW w:w="7088" w:type="dxa"/>
            <w:tcMar>
              <w:left w:w="113" w:type="dxa"/>
              <w:right w:w="113" w:type="dxa"/>
            </w:tcMar>
          </w:tcPr>
          <w:p w:rsidR="00AB07D2" w:rsidRDefault="00AB07D2" w:rsidP="00AB07D2">
            <w:proofErr w:type="spellStart"/>
            <w:r>
              <w:t>Ueber</w:t>
            </w:r>
            <w:proofErr w:type="spellEnd"/>
            <w:r>
              <w:t xml:space="preserve"> das Menü </w:t>
            </w:r>
            <w:r w:rsidRPr="00E0132A">
              <w:rPr>
                <w:b/>
              </w:rPr>
              <w:t>Drucken</w:t>
            </w:r>
            <w:r>
              <w:t xml:space="preserve"> kann die Karte ausgedruckt werden. Die Möglic</w:t>
            </w:r>
            <w:r>
              <w:t>h</w:t>
            </w:r>
            <w:r>
              <w:t xml:space="preserve">keiten sind beschränkt. </w:t>
            </w:r>
          </w:p>
          <w:p w:rsidR="00AB07D2" w:rsidRDefault="00AB07D2" w:rsidP="00AB07D2">
            <w:r>
              <w:t xml:space="preserve">Daher ist es sinnvoll, die Karte ins Wordprogramm zu kopieren. Hier haben Sie viel bessere </w:t>
            </w:r>
            <w:r w:rsidR="00E0132A">
              <w:t>Möglichkeiten</w:t>
            </w:r>
            <w:r>
              <w:t xml:space="preserve"> den Druck zu steuern.</w:t>
            </w:r>
          </w:p>
          <w:p w:rsidR="00AB07D2" w:rsidRDefault="00AB07D2" w:rsidP="00AB07D2">
            <w:pPr>
              <w:rPr>
                <w:i/>
              </w:rPr>
            </w:pPr>
          </w:p>
        </w:tc>
      </w:tr>
    </w:tbl>
    <w:p w:rsidR="00AB07D2" w:rsidRDefault="00AB07D2" w:rsidP="00AB07D2"/>
    <w:p w:rsidR="00E0132A" w:rsidRDefault="00E0132A" w:rsidP="00E0132A">
      <w:pPr>
        <w:pStyle w:val="berschrift3"/>
      </w:pPr>
      <w:r>
        <w:t>Weitere Bearbeitungsmöglichkeiten</w:t>
      </w:r>
    </w:p>
    <w:p w:rsidR="00E0132A" w:rsidRDefault="00E0132A" w:rsidP="00E0132A">
      <w:r>
        <w:t>Mit dem Programm Microsoft Office 2010 Bildbearbeitung (siehe Kurs vom 18. Juni 2012).</w:t>
      </w:r>
    </w:p>
    <w:p w:rsidR="00E0132A" w:rsidRDefault="00E0132A" w:rsidP="00AB07D2"/>
    <w:p w:rsidR="00F348F0" w:rsidRDefault="00F348F0" w:rsidP="00AB07D2">
      <w:pPr>
        <w:pStyle w:val="berschrift3"/>
      </w:pPr>
      <w:r>
        <w:t xml:space="preserve">Weitere </w:t>
      </w:r>
      <w:r w:rsidR="00AB07D2">
        <w:t>Ausgabemöglichkeiten</w:t>
      </w:r>
    </w:p>
    <w:p w:rsidR="00B42DED" w:rsidRDefault="00AB07D2" w:rsidP="00F348F0">
      <w:r>
        <w:t>Versand über E-Mail</w:t>
      </w:r>
      <w:r w:rsidR="00B42DED">
        <w:t>.</w:t>
      </w:r>
    </w:p>
    <w:p w:rsidR="00374700" w:rsidRDefault="00AB07D2" w:rsidP="00F348F0">
      <w:r>
        <w:t xml:space="preserve">Erstellen von </w:t>
      </w:r>
      <w:r w:rsidR="00E0132A">
        <w:t>F</w:t>
      </w:r>
      <w:r>
        <w:t>otos über einen Fo</w:t>
      </w:r>
      <w:r w:rsidR="00E0132A">
        <w:t>todi</w:t>
      </w:r>
      <w:r>
        <w:t>enst wie ifolor.ch</w:t>
      </w:r>
      <w:r w:rsidR="00CF02C5">
        <w:t xml:space="preserve"> oder vistaprint.ch usw.</w:t>
      </w:r>
    </w:p>
    <w:p w:rsidR="00AB07D2" w:rsidRDefault="00AB07D2" w:rsidP="00F348F0">
      <w:r>
        <w:tab/>
      </w:r>
    </w:p>
    <w:p w:rsidR="00B42DED" w:rsidRPr="00F348F0" w:rsidRDefault="00B42DED" w:rsidP="00F348F0"/>
    <w:sectPr w:rsidR="00B42DED" w:rsidRPr="00F348F0" w:rsidSect="00533AC4">
      <w:headerReference w:type="default" r:id="rId46"/>
      <w:footerReference w:type="default" r:id="rId47"/>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7F" w:rsidRDefault="007A117F" w:rsidP="00390A36">
      <w:r>
        <w:separator/>
      </w:r>
    </w:p>
  </w:endnote>
  <w:endnote w:type="continuationSeparator" w:id="0">
    <w:p w:rsidR="007A117F" w:rsidRDefault="007A117F"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A0" w:rsidRDefault="00A718A0"/>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A718A0" w:rsidTr="009E38C3">
      <w:tc>
        <w:tcPr>
          <w:tcW w:w="7357" w:type="dxa"/>
        </w:tcPr>
        <w:p w:rsidR="008E1820" w:rsidRPr="00C7439C" w:rsidRDefault="00A718A0" w:rsidP="008E1820">
          <w:pPr>
            <w:pStyle w:val="Fuzeile"/>
            <w:rPr>
              <w:color w:val="000000" w:themeColor="text1"/>
              <w:sz w:val="18"/>
              <w:szCs w:val="18"/>
            </w:rPr>
          </w:pPr>
          <w:r w:rsidRPr="00C7439C">
            <w:rPr>
              <w:color w:val="000000" w:themeColor="text1"/>
              <w:sz w:val="18"/>
              <w:szCs w:val="18"/>
            </w:rPr>
            <w:t xml:space="preserve">www.silberhaare.ch&gt;RSVW&gt;   </w:t>
          </w:r>
          <w:r w:rsidR="008E1820">
            <w:rPr>
              <w:color w:val="000000" w:themeColor="text1"/>
              <w:sz w:val="18"/>
              <w:szCs w:val="18"/>
            </w:rPr>
            <w:fldChar w:fldCharType="begin"/>
          </w:r>
          <w:r w:rsidR="008E1820" w:rsidRPr="00C7439C">
            <w:rPr>
              <w:color w:val="000000" w:themeColor="text1"/>
              <w:sz w:val="18"/>
              <w:szCs w:val="18"/>
            </w:rPr>
            <w:instrText xml:space="preserve"> FILENAME   \* MERGEFORMAT </w:instrText>
          </w:r>
          <w:r w:rsidR="008E1820">
            <w:rPr>
              <w:color w:val="000000" w:themeColor="text1"/>
              <w:sz w:val="18"/>
              <w:szCs w:val="18"/>
            </w:rPr>
            <w:fldChar w:fldCharType="separate"/>
          </w:r>
          <w:r w:rsidR="003131DD">
            <w:rPr>
              <w:noProof/>
              <w:color w:val="000000" w:themeColor="text1"/>
              <w:sz w:val="18"/>
              <w:szCs w:val="18"/>
            </w:rPr>
            <w:t>RSVW Osterkarte.docx</w:t>
          </w:r>
          <w:r w:rsidR="008E1820">
            <w:rPr>
              <w:color w:val="000000" w:themeColor="text1"/>
              <w:sz w:val="18"/>
              <w:szCs w:val="18"/>
            </w:rPr>
            <w:fldChar w:fldCharType="end"/>
          </w:r>
        </w:p>
        <w:p w:rsidR="00A718A0" w:rsidRDefault="00A718A0" w:rsidP="00C7439C">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D86EE2">
            <w:rPr>
              <w:noProof/>
              <w:color w:val="000000" w:themeColor="text1"/>
              <w:sz w:val="18"/>
              <w:szCs w:val="18"/>
            </w:rPr>
            <w:t>09.04.2013</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A718A0" w:rsidRPr="000A0088" w:rsidRDefault="00A718A0"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D86EE2" w:rsidRPr="00D86EE2">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A718A0" w:rsidRDefault="00A718A0">
          <w:pPr>
            <w:pStyle w:val="Fuzeile"/>
          </w:pPr>
        </w:p>
      </w:tc>
    </w:tr>
  </w:tbl>
  <w:p w:rsidR="00A718A0" w:rsidRDefault="00A718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7F" w:rsidRDefault="007A117F" w:rsidP="00390A36">
      <w:r>
        <w:separator/>
      </w:r>
    </w:p>
  </w:footnote>
  <w:footnote w:type="continuationSeparator" w:id="0">
    <w:p w:rsidR="007A117F" w:rsidRDefault="007A117F"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A718A0" w:rsidTr="008663F6">
      <w:trPr>
        <w:trHeight w:val="1"/>
      </w:trPr>
      <w:tc>
        <w:tcPr>
          <w:tcW w:w="1984" w:type="dxa"/>
          <w:shd w:val="clear" w:color="000000" w:fill="FFFFFF"/>
          <w:tcMar>
            <w:left w:w="0" w:type="dxa"/>
            <w:right w:w="0" w:type="dxa"/>
          </w:tcMar>
          <w:vAlign w:val="center"/>
        </w:tcPr>
        <w:p w:rsidR="00A718A0" w:rsidRPr="00390A36" w:rsidRDefault="00A718A0"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A718A0" w:rsidRPr="00390A36" w:rsidRDefault="00A718A0"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A718A0" w:rsidRDefault="00A718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3E43D41"/>
    <w:multiLevelType w:val="hybridMultilevel"/>
    <w:tmpl w:val="42620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BEF1DEA"/>
    <w:multiLevelType w:val="hybridMultilevel"/>
    <w:tmpl w:val="94E6E6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73402B5"/>
    <w:multiLevelType w:val="hybridMultilevel"/>
    <w:tmpl w:val="08282040"/>
    <w:lvl w:ilvl="0" w:tplc="FF6C945E">
      <w:start w:val="1"/>
      <w:numFmt w:val="bullet"/>
      <w:pStyle w:val="Listenabsatz"/>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C7065BD"/>
    <w:multiLevelType w:val="hybridMultilevel"/>
    <w:tmpl w:val="8F262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9">
    <w:nsid w:val="54700471"/>
    <w:multiLevelType w:val="hybridMultilevel"/>
    <w:tmpl w:val="36D64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B9C26E8"/>
    <w:multiLevelType w:val="hybridMultilevel"/>
    <w:tmpl w:val="A7D89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17740CA"/>
    <w:multiLevelType w:val="hybridMultilevel"/>
    <w:tmpl w:val="7F36B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4E36D00"/>
    <w:multiLevelType w:val="hybridMultilevel"/>
    <w:tmpl w:val="7206B08C"/>
    <w:lvl w:ilvl="0" w:tplc="08070001">
      <w:start w:val="1"/>
      <w:numFmt w:val="bullet"/>
      <w:lvlText w:val=""/>
      <w:lvlJc w:val="left"/>
      <w:pPr>
        <w:ind w:left="785"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3"/>
  </w:num>
  <w:num w:numId="6">
    <w:abstractNumId w:val="5"/>
  </w:num>
  <w:num w:numId="7">
    <w:abstractNumId w:val="12"/>
  </w:num>
  <w:num w:numId="8">
    <w:abstractNumId w:val="10"/>
  </w:num>
  <w:num w:numId="9">
    <w:abstractNumId w:val="4"/>
  </w:num>
  <w:num w:numId="10">
    <w:abstractNumId w:val="2"/>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10F4B"/>
    <w:rsid w:val="00014EFF"/>
    <w:rsid w:val="00031118"/>
    <w:rsid w:val="00062090"/>
    <w:rsid w:val="00075D68"/>
    <w:rsid w:val="00081716"/>
    <w:rsid w:val="0008412A"/>
    <w:rsid w:val="000972E7"/>
    <w:rsid w:val="000A0088"/>
    <w:rsid w:val="000A7FC1"/>
    <w:rsid w:val="000D1A0F"/>
    <w:rsid w:val="000E4C5A"/>
    <w:rsid w:val="000E6984"/>
    <w:rsid w:val="000E6FDF"/>
    <w:rsid w:val="000F2F69"/>
    <w:rsid w:val="00116547"/>
    <w:rsid w:val="00120F0C"/>
    <w:rsid w:val="00122F36"/>
    <w:rsid w:val="00126498"/>
    <w:rsid w:val="001266C0"/>
    <w:rsid w:val="00134F1D"/>
    <w:rsid w:val="00156FDF"/>
    <w:rsid w:val="001603B5"/>
    <w:rsid w:val="00167DCE"/>
    <w:rsid w:val="0017087E"/>
    <w:rsid w:val="001909C7"/>
    <w:rsid w:val="00192A04"/>
    <w:rsid w:val="001C492A"/>
    <w:rsid w:val="001D3D57"/>
    <w:rsid w:val="001D78A7"/>
    <w:rsid w:val="001E1436"/>
    <w:rsid w:val="001F1CD7"/>
    <w:rsid w:val="001F3EFA"/>
    <w:rsid w:val="0020205C"/>
    <w:rsid w:val="002044C8"/>
    <w:rsid w:val="0020588A"/>
    <w:rsid w:val="00207E4F"/>
    <w:rsid w:val="00224FD6"/>
    <w:rsid w:val="00230562"/>
    <w:rsid w:val="00230947"/>
    <w:rsid w:val="00231CC1"/>
    <w:rsid w:val="002618B6"/>
    <w:rsid w:val="00283805"/>
    <w:rsid w:val="00287968"/>
    <w:rsid w:val="00297AA3"/>
    <w:rsid w:val="002B61B4"/>
    <w:rsid w:val="002B6B77"/>
    <w:rsid w:val="002D017E"/>
    <w:rsid w:val="002E51B0"/>
    <w:rsid w:val="003131DD"/>
    <w:rsid w:val="00317DF6"/>
    <w:rsid w:val="00333B55"/>
    <w:rsid w:val="00342327"/>
    <w:rsid w:val="00365427"/>
    <w:rsid w:val="00374700"/>
    <w:rsid w:val="00383639"/>
    <w:rsid w:val="00386468"/>
    <w:rsid w:val="00390A36"/>
    <w:rsid w:val="003C011F"/>
    <w:rsid w:val="003D6289"/>
    <w:rsid w:val="003F6609"/>
    <w:rsid w:val="004016AA"/>
    <w:rsid w:val="00406D62"/>
    <w:rsid w:val="0042549E"/>
    <w:rsid w:val="00425DC7"/>
    <w:rsid w:val="004452AB"/>
    <w:rsid w:val="004530F3"/>
    <w:rsid w:val="00456F07"/>
    <w:rsid w:val="0045704B"/>
    <w:rsid w:val="00465170"/>
    <w:rsid w:val="004677C0"/>
    <w:rsid w:val="00472C38"/>
    <w:rsid w:val="004840DB"/>
    <w:rsid w:val="004A04E2"/>
    <w:rsid w:val="004E2455"/>
    <w:rsid w:val="004F0D63"/>
    <w:rsid w:val="00500DFF"/>
    <w:rsid w:val="00521A8C"/>
    <w:rsid w:val="00533AC4"/>
    <w:rsid w:val="00540647"/>
    <w:rsid w:val="005417C4"/>
    <w:rsid w:val="00551364"/>
    <w:rsid w:val="00553968"/>
    <w:rsid w:val="005915FF"/>
    <w:rsid w:val="005A2503"/>
    <w:rsid w:val="005A689F"/>
    <w:rsid w:val="005B7FE8"/>
    <w:rsid w:val="005D3EC9"/>
    <w:rsid w:val="005D7006"/>
    <w:rsid w:val="00600654"/>
    <w:rsid w:val="00601ACE"/>
    <w:rsid w:val="00607DA1"/>
    <w:rsid w:val="00616D77"/>
    <w:rsid w:val="00617600"/>
    <w:rsid w:val="006377A2"/>
    <w:rsid w:val="00637A42"/>
    <w:rsid w:val="006702FA"/>
    <w:rsid w:val="00675EE7"/>
    <w:rsid w:val="00692C89"/>
    <w:rsid w:val="00694BF7"/>
    <w:rsid w:val="006B122D"/>
    <w:rsid w:val="006B48A7"/>
    <w:rsid w:val="006C0021"/>
    <w:rsid w:val="006C24D9"/>
    <w:rsid w:val="006C28EB"/>
    <w:rsid w:val="006D52DC"/>
    <w:rsid w:val="006E3AA5"/>
    <w:rsid w:val="006E567A"/>
    <w:rsid w:val="006F426C"/>
    <w:rsid w:val="0072323F"/>
    <w:rsid w:val="00730891"/>
    <w:rsid w:val="007536F8"/>
    <w:rsid w:val="0075402E"/>
    <w:rsid w:val="00755169"/>
    <w:rsid w:val="007578A1"/>
    <w:rsid w:val="00760459"/>
    <w:rsid w:val="0077108C"/>
    <w:rsid w:val="00784AC0"/>
    <w:rsid w:val="007A0AC5"/>
    <w:rsid w:val="007A117F"/>
    <w:rsid w:val="007D3310"/>
    <w:rsid w:val="007D497F"/>
    <w:rsid w:val="007D4E66"/>
    <w:rsid w:val="007E15B9"/>
    <w:rsid w:val="007E668E"/>
    <w:rsid w:val="007F03AB"/>
    <w:rsid w:val="007F1038"/>
    <w:rsid w:val="007F2645"/>
    <w:rsid w:val="008066D3"/>
    <w:rsid w:val="008279D3"/>
    <w:rsid w:val="00830F54"/>
    <w:rsid w:val="008428F9"/>
    <w:rsid w:val="00842CB8"/>
    <w:rsid w:val="0085132F"/>
    <w:rsid w:val="00855B49"/>
    <w:rsid w:val="008566F6"/>
    <w:rsid w:val="00860C9F"/>
    <w:rsid w:val="008663F6"/>
    <w:rsid w:val="00866B3A"/>
    <w:rsid w:val="00880429"/>
    <w:rsid w:val="008A012C"/>
    <w:rsid w:val="008A4983"/>
    <w:rsid w:val="008E1820"/>
    <w:rsid w:val="008E4FC4"/>
    <w:rsid w:val="008F0E28"/>
    <w:rsid w:val="0092280E"/>
    <w:rsid w:val="00932933"/>
    <w:rsid w:val="0093667D"/>
    <w:rsid w:val="00956A81"/>
    <w:rsid w:val="00957395"/>
    <w:rsid w:val="00960B06"/>
    <w:rsid w:val="00987F14"/>
    <w:rsid w:val="009915D7"/>
    <w:rsid w:val="00994E3B"/>
    <w:rsid w:val="009B0A8E"/>
    <w:rsid w:val="009E09F9"/>
    <w:rsid w:val="009E30AC"/>
    <w:rsid w:val="009E38C3"/>
    <w:rsid w:val="00A01174"/>
    <w:rsid w:val="00A12935"/>
    <w:rsid w:val="00A30EC1"/>
    <w:rsid w:val="00A413FC"/>
    <w:rsid w:val="00A43278"/>
    <w:rsid w:val="00A4502C"/>
    <w:rsid w:val="00A47BA6"/>
    <w:rsid w:val="00A56003"/>
    <w:rsid w:val="00A65237"/>
    <w:rsid w:val="00A718A0"/>
    <w:rsid w:val="00A72F42"/>
    <w:rsid w:val="00A74254"/>
    <w:rsid w:val="00A902C6"/>
    <w:rsid w:val="00A943DD"/>
    <w:rsid w:val="00A97528"/>
    <w:rsid w:val="00AB07D2"/>
    <w:rsid w:val="00AE0209"/>
    <w:rsid w:val="00B04F8B"/>
    <w:rsid w:val="00B104CE"/>
    <w:rsid w:val="00B13FFF"/>
    <w:rsid w:val="00B22B21"/>
    <w:rsid w:val="00B32088"/>
    <w:rsid w:val="00B36290"/>
    <w:rsid w:val="00B42DED"/>
    <w:rsid w:val="00B43A26"/>
    <w:rsid w:val="00B50916"/>
    <w:rsid w:val="00B62EDD"/>
    <w:rsid w:val="00B76B92"/>
    <w:rsid w:val="00B8161F"/>
    <w:rsid w:val="00B85513"/>
    <w:rsid w:val="00BA23AD"/>
    <w:rsid w:val="00BB73B1"/>
    <w:rsid w:val="00BE38B1"/>
    <w:rsid w:val="00BF62B8"/>
    <w:rsid w:val="00C16F82"/>
    <w:rsid w:val="00C31138"/>
    <w:rsid w:val="00C36E28"/>
    <w:rsid w:val="00C51B34"/>
    <w:rsid w:val="00C533DE"/>
    <w:rsid w:val="00C55AD3"/>
    <w:rsid w:val="00C620E9"/>
    <w:rsid w:val="00C7439C"/>
    <w:rsid w:val="00C77CFA"/>
    <w:rsid w:val="00C806D2"/>
    <w:rsid w:val="00C81792"/>
    <w:rsid w:val="00CC4F73"/>
    <w:rsid w:val="00CD6ED8"/>
    <w:rsid w:val="00CF02C5"/>
    <w:rsid w:val="00CF3266"/>
    <w:rsid w:val="00CF73BC"/>
    <w:rsid w:val="00D10AD6"/>
    <w:rsid w:val="00D11834"/>
    <w:rsid w:val="00D145D8"/>
    <w:rsid w:val="00D171EB"/>
    <w:rsid w:val="00D2291A"/>
    <w:rsid w:val="00D456E0"/>
    <w:rsid w:val="00D54F37"/>
    <w:rsid w:val="00D65605"/>
    <w:rsid w:val="00D66B76"/>
    <w:rsid w:val="00D717DD"/>
    <w:rsid w:val="00D86EE2"/>
    <w:rsid w:val="00DD0745"/>
    <w:rsid w:val="00DF574E"/>
    <w:rsid w:val="00E0132A"/>
    <w:rsid w:val="00E14EE3"/>
    <w:rsid w:val="00E31F2B"/>
    <w:rsid w:val="00E3213D"/>
    <w:rsid w:val="00E72F3F"/>
    <w:rsid w:val="00E7497E"/>
    <w:rsid w:val="00E9336A"/>
    <w:rsid w:val="00EB2D09"/>
    <w:rsid w:val="00EC0614"/>
    <w:rsid w:val="00ED4BF7"/>
    <w:rsid w:val="00EF6C2D"/>
    <w:rsid w:val="00F051B3"/>
    <w:rsid w:val="00F07779"/>
    <w:rsid w:val="00F30469"/>
    <w:rsid w:val="00F348F0"/>
    <w:rsid w:val="00F440B2"/>
    <w:rsid w:val="00F500C1"/>
    <w:rsid w:val="00F51CD0"/>
    <w:rsid w:val="00F5673C"/>
    <w:rsid w:val="00F609AF"/>
    <w:rsid w:val="00F7382E"/>
    <w:rsid w:val="00F93644"/>
    <w:rsid w:val="00F95263"/>
    <w:rsid w:val="00FA46D6"/>
    <w:rsid w:val="00FA7C8B"/>
    <w:rsid w:val="00FB0031"/>
    <w:rsid w:val="00FB0357"/>
    <w:rsid w:val="00FC0F1D"/>
    <w:rsid w:val="00FC0F5F"/>
    <w:rsid w:val="00FE6B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ind w:left="414"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ind w:left="4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8511">
      <w:bodyDiv w:val="1"/>
      <w:marLeft w:val="0"/>
      <w:marRight w:val="0"/>
      <w:marTop w:val="0"/>
      <w:marBottom w:val="0"/>
      <w:divBdr>
        <w:top w:val="none" w:sz="0" w:space="0" w:color="auto"/>
        <w:left w:val="none" w:sz="0" w:space="0" w:color="auto"/>
        <w:bottom w:val="none" w:sz="0" w:space="0" w:color="auto"/>
        <w:right w:val="none" w:sz="0" w:space="0" w:color="auto"/>
      </w:divBdr>
      <w:divsChild>
        <w:div w:id="1395810177">
          <w:marLeft w:val="225"/>
          <w:marRight w:val="225"/>
          <w:marTop w:val="225"/>
          <w:marBottom w:val="0"/>
          <w:divBdr>
            <w:top w:val="none" w:sz="0" w:space="0" w:color="auto"/>
            <w:left w:val="none" w:sz="0" w:space="0" w:color="auto"/>
            <w:bottom w:val="none" w:sz="0" w:space="0" w:color="auto"/>
            <w:right w:val="none" w:sz="0" w:space="0" w:color="auto"/>
          </w:divBdr>
          <w:divsChild>
            <w:div w:id="1107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738">
      <w:bodyDiv w:val="1"/>
      <w:marLeft w:val="0"/>
      <w:marRight w:val="0"/>
      <w:marTop w:val="0"/>
      <w:marBottom w:val="0"/>
      <w:divBdr>
        <w:top w:val="none" w:sz="0" w:space="0" w:color="auto"/>
        <w:left w:val="none" w:sz="0" w:space="0" w:color="auto"/>
        <w:bottom w:val="none" w:sz="0" w:space="0" w:color="auto"/>
        <w:right w:val="none" w:sz="0" w:space="0" w:color="auto"/>
      </w:divBdr>
    </w:div>
    <w:div w:id="952175127">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1FC7-7F2B-48DC-A594-F4A780E9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2</cp:revision>
  <cp:lastPrinted>2013-03-18T16:20:00Z</cp:lastPrinted>
  <dcterms:created xsi:type="dcterms:W3CDTF">2013-04-09T12:31:00Z</dcterms:created>
  <dcterms:modified xsi:type="dcterms:W3CDTF">2013-04-09T12:31:00Z</dcterms:modified>
</cp:coreProperties>
</file>