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7528" w:rsidRDefault="005D3EC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tbl>
      <w:tblPr>
        <w:tblW w:w="9356" w:type="dxa"/>
        <w:tblBorders>
          <w:bottom w:val="single" w:sz="2" w:space="0" w:color="1F497D" w:themeColor="text2"/>
          <w:insideH w:val="single" w:sz="2" w:space="0" w:color="1F497D" w:themeColor="text2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84"/>
        <w:gridCol w:w="7372"/>
      </w:tblGrid>
      <w:tr w:rsidR="00A97528" w:rsidTr="00D145D8">
        <w:trPr>
          <w:trHeight w:val="1"/>
        </w:trPr>
        <w:tc>
          <w:tcPr>
            <w:tcW w:w="1984" w:type="dxa"/>
            <w:shd w:val="clear" w:color="000000" w:fill="FFFFFF"/>
            <w:tcMar>
              <w:left w:w="0" w:type="dxa"/>
              <w:right w:w="0" w:type="dxa"/>
            </w:tcMar>
          </w:tcPr>
          <w:p w:rsidR="00A97528" w:rsidRPr="00D145D8" w:rsidRDefault="004530F3" w:rsidP="001D3D57">
            <w:pPr>
              <w:ind w:left="-284"/>
              <w:rPr>
                <w:rFonts w:ascii="Calibri" w:eastAsia="Calibri" w:hAnsi="Calibri" w:cs="Calibri"/>
                <w:b/>
                <w:spacing w:val="5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spacing w:val="5"/>
                <w:sz w:val="48"/>
                <w:szCs w:val="48"/>
              </w:rPr>
              <w:t>1</w:t>
            </w:r>
            <w:r w:rsidR="00333B55">
              <w:rPr>
                <w:rFonts w:ascii="Calibri" w:eastAsia="Calibri" w:hAnsi="Calibri" w:cs="Calibri"/>
                <w:b/>
                <w:spacing w:val="5"/>
                <w:sz w:val="48"/>
                <w:szCs w:val="48"/>
              </w:rPr>
              <w:t xml:space="preserve"> </w:t>
            </w:r>
            <w:r w:rsidR="00692C89">
              <w:rPr>
                <w:rFonts w:ascii="Calibri" w:eastAsia="Calibri" w:hAnsi="Calibri" w:cs="Calibri"/>
                <w:b/>
                <w:spacing w:val="5"/>
                <w:sz w:val="48"/>
                <w:szCs w:val="48"/>
              </w:rPr>
              <w:t>1.</w:t>
            </w:r>
          </w:p>
        </w:tc>
        <w:tc>
          <w:tcPr>
            <w:tcW w:w="7372" w:type="dxa"/>
            <w:shd w:val="clear" w:color="000000" w:fill="FFFFFF"/>
            <w:tcMar>
              <w:left w:w="0" w:type="dxa"/>
              <w:right w:w="0" w:type="dxa"/>
            </w:tcMar>
          </w:tcPr>
          <w:p w:rsidR="00A97528" w:rsidRPr="00456F07" w:rsidRDefault="00D70F2B" w:rsidP="00126498">
            <w:pPr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spacing w:val="5"/>
                <w:sz w:val="48"/>
                <w:szCs w:val="48"/>
              </w:rPr>
              <w:t>Picasa</w:t>
            </w:r>
          </w:p>
        </w:tc>
      </w:tr>
      <w:tr w:rsidR="00A97528" w:rsidTr="00D145D8">
        <w:trPr>
          <w:trHeight w:val="1"/>
        </w:trPr>
        <w:tc>
          <w:tcPr>
            <w:tcW w:w="1984" w:type="dxa"/>
            <w:shd w:val="clear" w:color="000000" w:fill="FFFFFF"/>
            <w:tcMar>
              <w:left w:w="0" w:type="dxa"/>
              <w:right w:w="0" w:type="dxa"/>
            </w:tcMar>
          </w:tcPr>
          <w:p w:rsidR="00A97528" w:rsidRDefault="005D3EC9">
            <w:pPr>
              <w:tabs>
                <w:tab w:val="left" w:pos="2835"/>
                <w:tab w:val="left" w:pos="4678"/>
              </w:tabs>
              <w:ind w:right="-56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Kursziel</w:t>
            </w:r>
          </w:p>
        </w:tc>
        <w:tc>
          <w:tcPr>
            <w:tcW w:w="7372" w:type="dxa"/>
            <w:shd w:val="clear" w:color="000000" w:fill="FFFFFF"/>
            <w:tcMar>
              <w:left w:w="0" w:type="dxa"/>
              <w:right w:w="0" w:type="dxa"/>
            </w:tcMar>
          </w:tcPr>
          <w:p w:rsidR="00DC6C17" w:rsidRDefault="009915D7" w:rsidP="00F07779">
            <w:pPr>
              <w:tabs>
                <w:tab w:val="left" w:pos="2835"/>
                <w:tab w:val="left" w:pos="4678"/>
              </w:tabs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Sie sind in der Lage, </w:t>
            </w:r>
            <w:r w:rsidR="00C55AD3">
              <w:rPr>
                <w:rFonts w:ascii="Calibri" w:eastAsia="Calibri" w:hAnsi="Calibri" w:cs="Calibri"/>
              </w:rPr>
              <w:t>B</w:t>
            </w:r>
            <w:r w:rsidR="008A012C">
              <w:rPr>
                <w:rFonts w:ascii="Calibri" w:eastAsia="Calibri" w:hAnsi="Calibri" w:cs="Calibri"/>
              </w:rPr>
              <w:t xml:space="preserve">ilder zu </w:t>
            </w:r>
            <w:r w:rsidR="00DC6C17">
              <w:rPr>
                <w:rFonts w:ascii="Calibri" w:eastAsia="Calibri" w:hAnsi="Calibri" w:cs="Calibri"/>
              </w:rPr>
              <w:t>verwalten und zu verbessern.</w:t>
            </w:r>
          </w:p>
          <w:p w:rsidR="00F609AF" w:rsidRDefault="008A012C" w:rsidP="00DC6C17">
            <w:pPr>
              <w:tabs>
                <w:tab w:val="left" w:pos="2835"/>
                <w:tab w:val="left" w:pos="4678"/>
              </w:tabs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</w:t>
            </w:r>
            <w:r w:rsidR="00DC6C17">
              <w:rPr>
                <w:rFonts w:ascii="Calibri" w:eastAsia="Calibri" w:hAnsi="Calibri" w:cs="Calibri"/>
              </w:rPr>
              <w:t xml:space="preserve"> </w:t>
            </w:r>
          </w:p>
        </w:tc>
      </w:tr>
    </w:tbl>
    <w:p w:rsidR="00D70F2B" w:rsidRDefault="00DC6C17" w:rsidP="00D70F2B">
      <w:r>
        <w:rPr>
          <w:b/>
          <w:color w:val="FF0000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</w:t>
      </w:r>
    </w:p>
    <w:p w:rsidR="00013197" w:rsidRDefault="00DC6C17" w:rsidP="00013197">
      <w:r>
        <w:t>Mit der</w:t>
      </w:r>
      <w:r w:rsidR="00013197">
        <w:t xml:space="preserve"> Picasa-Software </w:t>
      </w:r>
      <w:r>
        <w:t>können</w:t>
      </w:r>
      <w:r w:rsidR="00013197">
        <w:t xml:space="preserve"> die Fotos </w:t>
      </w:r>
      <w:r>
        <w:t xml:space="preserve">einfach </w:t>
      </w:r>
      <w:r w:rsidR="00013197">
        <w:t xml:space="preserve">auf Ihrem Computer </w:t>
      </w:r>
      <w:r>
        <w:t xml:space="preserve">geordnet, sortiert,  </w:t>
      </w:r>
      <w:r w:rsidR="00013197">
        <w:t>an</w:t>
      </w:r>
      <w:r>
        <w:t>ge</w:t>
      </w:r>
      <w:r w:rsidR="00013197">
        <w:t>zeig</w:t>
      </w:r>
      <w:r>
        <w:t>t und</w:t>
      </w:r>
      <w:r w:rsidR="00013197">
        <w:t xml:space="preserve"> bearbeite</w:t>
      </w:r>
      <w:r>
        <w:t>t werden</w:t>
      </w:r>
      <w:r w:rsidR="00013197">
        <w:t xml:space="preserve">. </w:t>
      </w:r>
      <w:r w:rsidR="002742ED">
        <w:t>D</w:t>
      </w:r>
      <w:r w:rsidR="00013197">
        <w:t xml:space="preserve">ie Fotos </w:t>
      </w:r>
      <w:r w:rsidR="002742ED">
        <w:t xml:space="preserve">werden </w:t>
      </w:r>
      <w:r w:rsidR="00013197">
        <w:t>nicht auf Ihrem Computer gespeichert.</w:t>
      </w:r>
      <w:r>
        <w:t xml:space="preserve"> </w:t>
      </w:r>
      <w:r w:rsidR="00013197">
        <w:t xml:space="preserve"> Ihre Originalfotos bleiben stets erhalten.</w:t>
      </w:r>
    </w:p>
    <w:p w:rsidR="00D70F2B" w:rsidRDefault="00013197" w:rsidP="00013197">
      <w:r>
        <w:t>Wenn Sie Bearbeitungstools verwenden, werden Ihre Originaldateien niemals angerührt. Ihre Fotobea</w:t>
      </w:r>
      <w:r>
        <w:t>r</w:t>
      </w:r>
      <w:r>
        <w:t xml:space="preserve">beitungen </w:t>
      </w:r>
      <w:r w:rsidR="00DC6C17">
        <w:t>werden nur angezeigt</w:t>
      </w:r>
      <w:r>
        <w:t xml:space="preserve">, </w:t>
      </w:r>
      <w:r w:rsidR="00DC6C17">
        <w:t xml:space="preserve">sie können aber </w:t>
      </w:r>
      <w:r>
        <w:t xml:space="preserve"> </w:t>
      </w:r>
      <w:r w:rsidR="00DC6C17">
        <w:t>ge</w:t>
      </w:r>
      <w:r>
        <w:t>speicher</w:t>
      </w:r>
      <w:r w:rsidR="00DC6C17">
        <w:t>t werde</w:t>
      </w:r>
      <w:r>
        <w:t xml:space="preserve">n. </w:t>
      </w:r>
      <w:r w:rsidR="00DC6C17">
        <w:t>D</w:t>
      </w:r>
      <w:r>
        <w:t xml:space="preserve">ie Originaldatei </w:t>
      </w:r>
      <w:r w:rsidR="00DC6C17">
        <w:t>bleibt</w:t>
      </w:r>
      <w:r>
        <w:t xml:space="preserve"> erha</w:t>
      </w:r>
      <w:r>
        <w:t>l</w:t>
      </w:r>
      <w:r>
        <w:t>ten, denn Picasa erstellt eine neue Version des Fotos, in die Ihre Änderungen übe</w:t>
      </w:r>
      <w:r>
        <w:t>r</w:t>
      </w:r>
      <w:r>
        <w:t>nommen werden.</w:t>
      </w:r>
    </w:p>
    <w:p w:rsidR="00B85B6A" w:rsidRDefault="00B85B6A" w:rsidP="00013197"/>
    <w:tbl>
      <w:tblPr>
        <w:tblStyle w:val="Tabellenraster"/>
        <w:tblW w:w="0" w:type="auto"/>
        <w:tblBorders>
          <w:top w:val="single" w:sz="4" w:space="0" w:color="4F81BD" w:themeColor="accent1"/>
          <w:left w:val="none" w:sz="0" w:space="0" w:color="auto"/>
          <w:bottom w:val="single" w:sz="4" w:space="0" w:color="4F81BD" w:themeColor="accent1"/>
          <w:right w:val="none" w:sz="0" w:space="0" w:color="auto"/>
          <w:insideH w:val="single" w:sz="4" w:space="0" w:color="4F81BD" w:themeColor="accen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217"/>
      </w:tblGrid>
      <w:tr w:rsidR="00B85B6A" w:rsidTr="002742ED">
        <w:tc>
          <w:tcPr>
            <w:tcW w:w="5353" w:type="dxa"/>
            <w:tcMar>
              <w:bottom w:w="113" w:type="dxa"/>
            </w:tcMar>
          </w:tcPr>
          <w:p w:rsidR="00B85B6A" w:rsidRPr="0034398F" w:rsidRDefault="00FB072D" w:rsidP="0034398F">
            <w:pPr>
              <w:pStyle w:val="berschrift4"/>
            </w:pPr>
            <w:r w:rsidRPr="0034398F">
              <w:t>Ansicht</w:t>
            </w:r>
          </w:p>
          <w:p w:rsidR="00FB072D" w:rsidRDefault="00FB072D" w:rsidP="00013197">
            <w:r>
              <w:t>Nach dem Oeffnen des Programms erhalten Sie eine A</w:t>
            </w:r>
            <w:r>
              <w:t>n</w:t>
            </w:r>
            <w:r>
              <w:t>sicht, so wie hier dargestellt.</w:t>
            </w:r>
          </w:p>
          <w:p w:rsidR="0034398F" w:rsidRDefault="00D863A4" w:rsidP="00FB072D">
            <w:r>
              <w:t xml:space="preserve"> </w:t>
            </w:r>
          </w:p>
          <w:p w:rsidR="0034398F" w:rsidRDefault="0034398F" w:rsidP="00FB072D"/>
        </w:tc>
        <w:tc>
          <w:tcPr>
            <w:tcW w:w="4217" w:type="dxa"/>
          </w:tcPr>
          <w:p w:rsidR="00B85B6A" w:rsidRDefault="008E02BB" w:rsidP="00013197">
            <w:r>
              <w:rPr>
                <w:noProof/>
              </w:rPr>
              <w:drawing>
                <wp:inline distT="0" distB="0" distL="0" distR="0" wp14:anchorId="2AC028DA" wp14:editId="28EC08C4">
                  <wp:extent cx="2520000" cy="1522800"/>
                  <wp:effectExtent l="0" t="0" r="0" b="127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6A" w:rsidTr="002742ED">
        <w:tc>
          <w:tcPr>
            <w:tcW w:w="5353" w:type="dxa"/>
            <w:tcMar>
              <w:bottom w:w="113" w:type="dxa"/>
            </w:tcMar>
          </w:tcPr>
          <w:p w:rsidR="0034398F" w:rsidRDefault="0034398F" w:rsidP="0034398F">
            <w:pPr>
              <w:pStyle w:val="berschrift4"/>
            </w:pPr>
            <w:r>
              <w:t>Ordnerliste</w:t>
            </w:r>
          </w:p>
          <w:p w:rsidR="00FC2C44" w:rsidRDefault="00FC2C44" w:rsidP="00FC2C44">
            <w:r>
              <w:t>Die Ordnerliste auf der linken Seite ist das Zentrum für die Organis</w:t>
            </w:r>
            <w:r>
              <w:t>a</w:t>
            </w:r>
            <w:r>
              <w:t xml:space="preserve">tion in Picasa. </w:t>
            </w:r>
          </w:p>
          <w:p w:rsidR="00FB072D" w:rsidRDefault="00FC2C44" w:rsidP="002742ED">
            <w:r>
              <w:t>Indem Sie durch diese Liste blättern, können Sie auf sämtliche Fotos zugreifen, die in Picasa angezeigt we</w:t>
            </w:r>
            <w:r>
              <w:t>r</w:t>
            </w:r>
            <w:r>
              <w:t xml:space="preserve">den. </w:t>
            </w:r>
          </w:p>
        </w:tc>
        <w:tc>
          <w:tcPr>
            <w:tcW w:w="4217" w:type="dxa"/>
          </w:tcPr>
          <w:p w:rsidR="00B85B6A" w:rsidRDefault="008E02BB" w:rsidP="00013197">
            <w:r>
              <w:rPr>
                <w:noProof/>
              </w:rPr>
              <w:drawing>
                <wp:inline distT="0" distB="0" distL="0" distR="0" wp14:anchorId="7F85D551" wp14:editId="4C558587">
                  <wp:extent cx="2520000" cy="1522800"/>
                  <wp:effectExtent l="0" t="0" r="0" b="127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E45165">
        <w:tc>
          <w:tcPr>
            <w:tcW w:w="9570" w:type="dxa"/>
            <w:gridSpan w:val="2"/>
          </w:tcPr>
          <w:p w:rsidR="005F250C" w:rsidRDefault="005F250C" w:rsidP="005F250C">
            <w:r>
              <w:t>Sie müssen die folgenden drei Sammlungen kennen, um die Ordnungsprinzipien zu verst</w:t>
            </w:r>
            <w:r>
              <w:t>e</w:t>
            </w:r>
            <w:r>
              <w:t>hen:</w:t>
            </w:r>
          </w:p>
          <w:p w:rsidR="005F250C" w:rsidRDefault="005F250C" w:rsidP="00013197">
            <w:pPr>
              <w:rPr>
                <w:noProof/>
              </w:rPr>
            </w:pPr>
          </w:p>
          <w:p w:rsidR="005F250C" w:rsidRDefault="005F250C" w:rsidP="00D863A4">
            <w:pPr>
              <w:pStyle w:val="berschrift4"/>
            </w:pPr>
            <w:r>
              <w:t>Ordner</w:t>
            </w:r>
          </w:p>
          <w:p w:rsidR="005F250C" w:rsidRDefault="005F250C" w:rsidP="005F250C">
            <w:r>
              <w:t>Die Ordner in Picasa bilden die Ordner auf Ihrem Computer ab. Sie steuern, welche Ordner durchsucht und angezeigt werden. Änderungen, die Sie in Picasa-Ordnern vornehmen, wirken sich auf die entspr</w:t>
            </w:r>
            <w:r>
              <w:t>e</w:t>
            </w:r>
            <w:r>
              <w:t xml:space="preserve">chenden Ordner auf der Festplatte aus. Wenn Sie z. B. ein Foto in einem Picasa-Ordner löschen, wird dieses Foto auch auf </w:t>
            </w:r>
            <w:r w:rsidR="00D863A4">
              <w:t xml:space="preserve">der Festplatte </w:t>
            </w:r>
            <w:r>
              <w:t>gelöscht.</w:t>
            </w:r>
          </w:p>
          <w:p w:rsidR="005F250C" w:rsidRDefault="005F250C" w:rsidP="00D863A4">
            <w:pPr>
              <w:pStyle w:val="berschrift4"/>
            </w:pPr>
            <w:r>
              <w:t>Alben</w:t>
            </w:r>
          </w:p>
          <w:p w:rsidR="005F250C" w:rsidRDefault="005F250C" w:rsidP="005F250C">
            <w:r>
              <w:t xml:space="preserve">Im Gegensatz zu Ordnern sind Alben nur in Picasa vorhanden. </w:t>
            </w:r>
            <w:r w:rsidR="00D863A4">
              <w:t>Damit</w:t>
            </w:r>
            <w:r>
              <w:t xml:space="preserve"> können Sie Gruppen von Fotos erstellen, die aus verschiedenen Ordnern stammen. </w:t>
            </w:r>
            <w:r w:rsidR="00D863A4">
              <w:t>D</w:t>
            </w:r>
            <w:r>
              <w:t>iese Fotos</w:t>
            </w:r>
            <w:r w:rsidR="00D863A4">
              <w:t xml:space="preserve"> werden</w:t>
            </w:r>
            <w:r>
              <w:t xml:space="preserve"> angezeigt, ohne die Fotos wir</w:t>
            </w:r>
            <w:r>
              <w:t>k</w:t>
            </w:r>
            <w:r w:rsidR="00D863A4">
              <w:t>lich zu verschieben</w:t>
            </w:r>
            <w:r>
              <w:t>. Wenn Sie Fotos in einem Album löschen oder verschieben, bleiben die Originald</w:t>
            </w:r>
            <w:r>
              <w:t>a</w:t>
            </w:r>
            <w:r>
              <w:t>teien in ihren ursprünglichen Ordnern auf dem Computer.</w:t>
            </w:r>
          </w:p>
          <w:p w:rsidR="005F250C" w:rsidRDefault="005F250C" w:rsidP="00D863A4">
            <w:pPr>
              <w:pStyle w:val="berschrift4"/>
            </w:pPr>
            <w:r>
              <w:t>Personen</w:t>
            </w:r>
          </w:p>
          <w:p w:rsidR="005F250C" w:rsidRDefault="005F250C" w:rsidP="0023547B">
            <w:pPr>
              <w:rPr>
                <w:noProof/>
              </w:rPr>
            </w:pPr>
            <w:r>
              <w:t>In dieser Sammlung können Sie Ihre Fotos nach dem ordnen, was häufig am wichtigsten ist - den abg</w:t>
            </w:r>
            <w:r>
              <w:t>e</w:t>
            </w:r>
            <w:r>
              <w:t>bildeten Personen. In Picasa werden Technologien für die Erkennung von Gesichtern eingesetzt, um ähnliche Gesichter in Ihrer gesamten Fotosammlung zu ermitteln und zu gruppieren. Neue Personena</w:t>
            </w:r>
            <w:r>
              <w:t>l</w:t>
            </w:r>
            <w:r>
              <w:t xml:space="preserve">ben werden erstellt, indem Sie Namens-Tags zu diesen Gruppen von Personen hinzufügen. </w:t>
            </w:r>
          </w:p>
        </w:tc>
      </w:tr>
      <w:tr w:rsidR="008E02BB" w:rsidTr="002742ED">
        <w:tc>
          <w:tcPr>
            <w:tcW w:w="5353" w:type="dxa"/>
            <w:tcMar>
              <w:bottom w:w="113" w:type="dxa"/>
            </w:tcMar>
          </w:tcPr>
          <w:p w:rsidR="0023547B" w:rsidRDefault="0023547B" w:rsidP="0023547B">
            <w:pPr>
              <w:pStyle w:val="berschrift4"/>
            </w:pPr>
            <w:r>
              <w:lastRenderedPageBreak/>
              <w:t>Ordner-Manager</w:t>
            </w:r>
          </w:p>
          <w:p w:rsidR="008E02BB" w:rsidRDefault="00FB072D" w:rsidP="0023547B">
            <w:r>
              <w:t>Sie können ganze Ordner in der Ansicht der Picasa-Bibliothek ausblenden. Dies wirkt sich nicht auf die F</w:t>
            </w:r>
            <w:r>
              <w:t>o</w:t>
            </w:r>
            <w:r>
              <w:t>tos auf Ihrer Festplatte aus.</w:t>
            </w:r>
          </w:p>
        </w:tc>
        <w:tc>
          <w:tcPr>
            <w:tcW w:w="4217" w:type="dxa"/>
          </w:tcPr>
          <w:p w:rsidR="008E02BB" w:rsidRDefault="008E02BB" w:rsidP="0001319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A0829F" wp14:editId="37BFF6AA">
                  <wp:extent cx="2466975" cy="479253"/>
                  <wp:effectExtent l="0" t="0" r="0" b="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15" cy="481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6A" w:rsidTr="002742ED">
        <w:tc>
          <w:tcPr>
            <w:tcW w:w="5353" w:type="dxa"/>
            <w:tcMar>
              <w:bottom w:w="113" w:type="dxa"/>
            </w:tcMar>
          </w:tcPr>
          <w:p w:rsidR="0023547B" w:rsidRDefault="00716652" w:rsidP="00716652">
            <w:r>
              <w:t xml:space="preserve">Hier </w:t>
            </w:r>
            <w:r w:rsidR="0023547B">
              <w:t xml:space="preserve">sind </w:t>
            </w:r>
            <w:r>
              <w:t xml:space="preserve">alle Ordner </w:t>
            </w:r>
            <w:r w:rsidR="0023547B">
              <w:t>des</w:t>
            </w:r>
            <w:r>
              <w:t xml:space="preserve"> Computers</w:t>
            </w:r>
          </w:p>
          <w:p w:rsidR="0023547B" w:rsidRDefault="0023547B" w:rsidP="00716652">
            <w:r w:rsidRPr="00061F79">
              <w:rPr>
                <w:b/>
              </w:rPr>
              <w:t xml:space="preserve">Grünes </w:t>
            </w:r>
            <w:r w:rsidR="00716652" w:rsidRPr="00061F79">
              <w:rPr>
                <w:b/>
              </w:rPr>
              <w:t>Häkchen</w:t>
            </w:r>
            <w:r w:rsidRPr="00061F79">
              <w:rPr>
                <w:b/>
              </w:rPr>
              <w:t>:</w:t>
            </w:r>
            <w:r>
              <w:t xml:space="preserve"> </w:t>
            </w:r>
            <w:r w:rsidR="00716652">
              <w:t xml:space="preserve"> </w:t>
            </w:r>
            <w:r>
              <w:t xml:space="preserve">der Ordner wird </w:t>
            </w:r>
            <w:r w:rsidR="00716652">
              <w:t xml:space="preserve"> einmal </w:t>
            </w:r>
            <w:r>
              <w:t>gesc</w:t>
            </w:r>
            <w:r w:rsidR="00716652">
              <w:t>an</w:t>
            </w:r>
            <w:r w:rsidR="00061F79">
              <w:t>n</w:t>
            </w:r>
            <w:r>
              <w:t>t</w:t>
            </w:r>
          </w:p>
          <w:p w:rsidR="0023547B" w:rsidRDefault="0023547B" w:rsidP="00716652">
            <w:r w:rsidRPr="00061F79">
              <w:rPr>
                <w:b/>
              </w:rPr>
              <w:t>R</w:t>
            </w:r>
            <w:r w:rsidR="00716652" w:rsidRPr="00061F79">
              <w:rPr>
                <w:b/>
              </w:rPr>
              <w:t>otes Kreuz</w:t>
            </w:r>
            <w:r w:rsidRPr="00061F79">
              <w:rPr>
                <w:b/>
              </w:rPr>
              <w:t>:</w:t>
            </w:r>
            <w:r w:rsidR="00716652">
              <w:t xml:space="preserve"> für Aus Picasa entfernen </w:t>
            </w:r>
          </w:p>
          <w:p w:rsidR="0023547B" w:rsidRDefault="0023547B" w:rsidP="0023547B">
            <w:r w:rsidRPr="00061F79">
              <w:rPr>
                <w:b/>
              </w:rPr>
              <w:t>B</w:t>
            </w:r>
            <w:r w:rsidR="00716652" w:rsidRPr="00061F79">
              <w:rPr>
                <w:b/>
              </w:rPr>
              <w:t>lauer, gedrehter Pfeil</w:t>
            </w:r>
            <w:r w:rsidRPr="00061F79">
              <w:rPr>
                <w:b/>
              </w:rPr>
              <w:t>:</w:t>
            </w:r>
            <w:r>
              <w:t xml:space="preserve"> </w:t>
            </w:r>
            <w:r w:rsidR="00716652">
              <w:t xml:space="preserve"> Immer scannen (Picasa scannt den Or</w:t>
            </w:r>
            <w:r w:rsidR="00716652">
              <w:t>d</w:t>
            </w:r>
            <w:r w:rsidR="00716652">
              <w:t>ner dann immer wieder ein, und fügt neue Bilder des Ordners automa</w:t>
            </w:r>
            <w:r>
              <w:t xml:space="preserve">tisch hinzu) </w:t>
            </w:r>
          </w:p>
          <w:p w:rsidR="00B85B6A" w:rsidRDefault="00B85B6A" w:rsidP="00FB072D"/>
        </w:tc>
        <w:tc>
          <w:tcPr>
            <w:tcW w:w="4217" w:type="dxa"/>
          </w:tcPr>
          <w:p w:rsidR="00B85B6A" w:rsidRDefault="008E02BB" w:rsidP="00013197">
            <w:r>
              <w:rPr>
                <w:noProof/>
              </w:rPr>
              <w:drawing>
                <wp:inline distT="0" distB="0" distL="0" distR="0" wp14:anchorId="6F29EEDB" wp14:editId="36BD28BE">
                  <wp:extent cx="2520000" cy="1522800"/>
                  <wp:effectExtent l="0" t="0" r="0" b="127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9DB" w:rsidTr="002742ED">
        <w:tc>
          <w:tcPr>
            <w:tcW w:w="5353" w:type="dxa"/>
            <w:tcMar>
              <w:bottom w:w="113" w:type="dxa"/>
            </w:tcMar>
          </w:tcPr>
          <w:p w:rsidR="009449DB" w:rsidRDefault="009449DB" w:rsidP="00BB184F">
            <w:pPr>
              <w:pStyle w:val="berschrift4"/>
              <w:outlineLvl w:val="3"/>
            </w:pPr>
            <w:r>
              <w:t>Ordner sortieren</w:t>
            </w:r>
          </w:p>
          <w:p w:rsidR="00AF38F2" w:rsidRDefault="00AF38F2" w:rsidP="00AF38F2">
            <w:r>
              <w:t>Sortieren über</w:t>
            </w:r>
            <w:r>
              <w:t xml:space="preserve"> Menü Ansicht und  Ordneransicht</w:t>
            </w:r>
            <w:r>
              <w:t xml:space="preserve"> oder den Pfeil in der Leiste.</w:t>
            </w:r>
          </w:p>
          <w:p w:rsidR="00AF38F2" w:rsidRDefault="00AF38F2" w:rsidP="00AF38F2">
            <w:r w:rsidRPr="00AF38F2">
              <w:rPr>
                <w:b/>
              </w:rPr>
              <w:t>Erstellungsdatum:</w:t>
            </w:r>
            <w:r>
              <w:t xml:space="preserve"> Sortieren Sie die Ordner und Alben der Liste absteigend nach dem Datum, </w:t>
            </w:r>
          </w:p>
          <w:p w:rsidR="00AF38F2" w:rsidRDefault="00AF38F2" w:rsidP="00AF38F2">
            <w:r w:rsidRPr="00AF38F2">
              <w:rPr>
                <w:b/>
              </w:rPr>
              <w:t>Neueste Änd</w:t>
            </w:r>
            <w:r w:rsidRPr="00AF38F2">
              <w:rPr>
                <w:b/>
              </w:rPr>
              <w:t>e</w:t>
            </w:r>
            <w:r w:rsidRPr="00AF38F2">
              <w:rPr>
                <w:b/>
              </w:rPr>
              <w:t>rungen:</w:t>
            </w:r>
            <w:r>
              <w:t xml:space="preserve"> Sortieren Sie die Liste danach, welche Ordner und Alben die neuesten Änderungen en</w:t>
            </w:r>
            <w:r>
              <w:t>t</w:t>
            </w:r>
            <w:r>
              <w:t xml:space="preserve">halten. </w:t>
            </w:r>
          </w:p>
          <w:p w:rsidR="009449DB" w:rsidRDefault="00AF38F2" w:rsidP="00AF38F2">
            <w:r w:rsidRPr="00AF38F2">
              <w:rPr>
                <w:b/>
              </w:rPr>
              <w:t>Name:</w:t>
            </w:r>
            <w:r>
              <w:t xml:space="preserve"> Sortieren Sie die Liste alphabetisch.</w:t>
            </w:r>
          </w:p>
        </w:tc>
        <w:tc>
          <w:tcPr>
            <w:tcW w:w="4217" w:type="dxa"/>
          </w:tcPr>
          <w:p w:rsidR="009449DB" w:rsidRDefault="009449DB" w:rsidP="0001319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46B5C7" wp14:editId="36B8821D">
                  <wp:extent cx="2520000" cy="1522800"/>
                  <wp:effectExtent l="0" t="0" r="0" b="127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6A" w:rsidTr="002742ED">
        <w:tc>
          <w:tcPr>
            <w:tcW w:w="5353" w:type="dxa"/>
            <w:tcMar>
              <w:bottom w:w="113" w:type="dxa"/>
            </w:tcMar>
          </w:tcPr>
          <w:p w:rsidR="00B85B6A" w:rsidRDefault="00924D60" w:rsidP="00AF38F2">
            <w:pPr>
              <w:pStyle w:val="berschrift4"/>
            </w:pPr>
            <w:r>
              <w:t>Bilder auswählen</w:t>
            </w:r>
          </w:p>
          <w:p w:rsidR="00924D60" w:rsidRDefault="00924D60" w:rsidP="00013197">
            <w:r>
              <w:t xml:space="preserve">Wenn Sie z.B. mehrere Bilder </w:t>
            </w:r>
            <w:r w:rsidR="00AF38F2">
              <w:t>bearbeit</w:t>
            </w:r>
            <w:r>
              <w:t>en möchten, kö</w:t>
            </w:r>
            <w:r>
              <w:t>n</w:t>
            </w:r>
            <w:r>
              <w:t xml:space="preserve">nen Sie diese in der </w:t>
            </w:r>
            <w:proofErr w:type="spellStart"/>
            <w:r w:rsidRPr="00AF38F2">
              <w:rPr>
                <w:i/>
              </w:rPr>
              <w:t>Photoauswahl</w:t>
            </w:r>
            <w:proofErr w:type="spellEnd"/>
            <w:r w:rsidRPr="00AF38F2">
              <w:rPr>
                <w:i/>
              </w:rPr>
              <w:t xml:space="preserve"> </w:t>
            </w:r>
            <w:r>
              <w:t>zwische</w:t>
            </w:r>
            <w:r>
              <w:t>n</w:t>
            </w:r>
            <w:r>
              <w:t>speichern.</w:t>
            </w:r>
          </w:p>
          <w:p w:rsidR="00924D60" w:rsidRDefault="00924D60" w:rsidP="00013197">
            <w:r>
              <w:t>Klicken Sie dazu auf das gewünschte Bild und anschlie</w:t>
            </w:r>
            <w:r>
              <w:t>s</w:t>
            </w:r>
            <w:r>
              <w:t>send das Haltesymbol.</w:t>
            </w:r>
          </w:p>
          <w:tbl>
            <w:tblPr>
              <w:tblStyle w:val="Tabellenraster"/>
              <w:tblW w:w="4560" w:type="dxa"/>
              <w:tblBorders>
                <w:top w:val="single" w:sz="4" w:space="0" w:color="4F81BD" w:themeColor="accent1"/>
                <w:left w:val="none" w:sz="0" w:space="0" w:color="auto"/>
                <w:bottom w:val="single" w:sz="4" w:space="0" w:color="4F81BD" w:themeColor="accent1"/>
                <w:right w:val="none" w:sz="0" w:space="0" w:color="auto"/>
                <w:insideH w:val="single" w:sz="4" w:space="0" w:color="4F81BD" w:themeColor="accent1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91"/>
              <w:gridCol w:w="3969"/>
            </w:tblGrid>
            <w:tr w:rsidR="00924D60" w:rsidTr="004E4134">
              <w:tc>
                <w:tcPr>
                  <w:tcW w:w="591" w:type="dxa"/>
                </w:tcPr>
                <w:p w:rsidR="00924D60" w:rsidRDefault="00924D60" w:rsidP="004E4134">
                  <w:pPr>
                    <w:ind w:left="-84"/>
                  </w:pPr>
                  <w:r>
                    <w:rPr>
                      <w:noProof/>
                    </w:rPr>
                    <w:drawing>
                      <wp:inline distT="0" distB="0" distL="0" distR="0" wp14:anchorId="191AD753" wp14:editId="35C33D94">
                        <wp:extent cx="342857" cy="209524"/>
                        <wp:effectExtent l="0" t="0" r="635" b="635"/>
                        <wp:docPr id="72" name="Grafik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857" cy="209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969" w:type="dxa"/>
                </w:tcPr>
                <w:p w:rsidR="00924D60" w:rsidRDefault="00924D60" w:rsidP="004E4134">
                  <w:r>
                    <w:t>Haltesymbol</w:t>
                  </w:r>
                </w:p>
              </w:tc>
            </w:tr>
            <w:tr w:rsidR="00924D60" w:rsidTr="004E4134">
              <w:tc>
                <w:tcPr>
                  <w:tcW w:w="591" w:type="dxa"/>
                </w:tcPr>
                <w:p w:rsidR="00924D60" w:rsidRDefault="00924D60" w:rsidP="00924D60">
                  <w:pPr>
                    <w:ind w:hanging="108"/>
                  </w:pPr>
                  <w:r>
                    <w:rPr>
                      <w:noProof/>
                    </w:rPr>
                    <w:drawing>
                      <wp:inline distT="0" distB="0" distL="0" distR="0" wp14:anchorId="1E1E39F9" wp14:editId="08A2CBD2">
                        <wp:extent cx="276190" cy="209524"/>
                        <wp:effectExtent l="0" t="0" r="0" b="635"/>
                        <wp:docPr id="73" name="Grafik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190" cy="209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969" w:type="dxa"/>
                </w:tcPr>
                <w:p w:rsidR="00924D60" w:rsidRDefault="00924D60" w:rsidP="004E4134">
                  <w:r>
                    <w:t>Löschen des ausgewählten Bildes</w:t>
                  </w:r>
                </w:p>
              </w:tc>
            </w:tr>
            <w:tr w:rsidR="00924D60" w:rsidTr="004E4134">
              <w:tc>
                <w:tcPr>
                  <w:tcW w:w="591" w:type="dxa"/>
                </w:tcPr>
                <w:p w:rsidR="00924D60" w:rsidRDefault="00924D60" w:rsidP="00924D60">
                  <w:pPr>
                    <w:ind w:left="-108"/>
                  </w:pPr>
                  <w:r>
                    <w:rPr>
                      <w:noProof/>
                    </w:rPr>
                    <w:drawing>
                      <wp:inline distT="0" distB="0" distL="0" distR="0" wp14:anchorId="6871D9E7" wp14:editId="72C16FF8">
                        <wp:extent cx="333333" cy="238095"/>
                        <wp:effectExtent l="0" t="0" r="0" b="0"/>
                        <wp:docPr id="74" name="Grafik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333" cy="238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969" w:type="dxa"/>
                </w:tcPr>
                <w:p w:rsidR="00924D60" w:rsidRDefault="00924D60" w:rsidP="004E4134">
                  <w:r>
                    <w:t>Die ausgewählten Bilder können in ein Album kopiert werden</w:t>
                  </w:r>
                </w:p>
              </w:tc>
            </w:tr>
          </w:tbl>
          <w:p w:rsidR="00924D60" w:rsidRDefault="00924D60" w:rsidP="00013197"/>
        </w:tc>
        <w:tc>
          <w:tcPr>
            <w:tcW w:w="4217" w:type="dxa"/>
          </w:tcPr>
          <w:p w:rsidR="00B85B6A" w:rsidRDefault="00924D60" w:rsidP="00013197">
            <w:r>
              <w:rPr>
                <w:noProof/>
              </w:rPr>
              <w:drawing>
                <wp:inline distT="0" distB="0" distL="0" distR="0" wp14:anchorId="01F1835F" wp14:editId="294973CF">
                  <wp:extent cx="2520000" cy="1522800"/>
                  <wp:effectExtent l="0" t="0" r="0" b="127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6A" w:rsidTr="002742ED">
        <w:tc>
          <w:tcPr>
            <w:tcW w:w="5353" w:type="dxa"/>
            <w:tcMar>
              <w:bottom w:w="113" w:type="dxa"/>
            </w:tcMar>
          </w:tcPr>
          <w:p w:rsidR="00B85B6A" w:rsidRDefault="00B26A2C" w:rsidP="00AF38F2">
            <w:pPr>
              <w:pStyle w:val="berschrift4"/>
            </w:pPr>
            <w:r>
              <w:t>Anzeige verg</w:t>
            </w:r>
            <w:r w:rsidR="00FC2C44">
              <w:t>r</w:t>
            </w:r>
            <w:r>
              <w:t>össern oder verkleinern</w:t>
            </w:r>
          </w:p>
          <w:p w:rsidR="00B26A2C" w:rsidRDefault="00B26A2C" w:rsidP="00013197">
            <w:r>
              <w:t>Das einzelne Bild kann über den Schieber rechts unten verändert werden.</w:t>
            </w:r>
          </w:p>
        </w:tc>
        <w:tc>
          <w:tcPr>
            <w:tcW w:w="4217" w:type="dxa"/>
          </w:tcPr>
          <w:p w:rsidR="00B85B6A" w:rsidRDefault="00061F79" w:rsidP="00013197">
            <w:r>
              <w:rPr>
                <w:noProof/>
              </w:rPr>
              <w:drawing>
                <wp:inline distT="0" distB="0" distL="0" distR="0" wp14:anchorId="2053163D" wp14:editId="5597BBEF">
                  <wp:extent cx="2533648" cy="466725"/>
                  <wp:effectExtent l="0" t="0" r="63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343" cy="47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17" w:rsidTr="002742ED">
        <w:tc>
          <w:tcPr>
            <w:tcW w:w="5353" w:type="dxa"/>
            <w:tcMar>
              <w:bottom w:w="113" w:type="dxa"/>
            </w:tcMar>
          </w:tcPr>
          <w:p w:rsidR="00D43D17" w:rsidRDefault="00B26A2C" w:rsidP="00AF38F2">
            <w:pPr>
              <w:pStyle w:val="berschrift4"/>
            </w:pPr>
            <w:r>
              <w:t>Bildunterschrift</w:t>
            </w:r>
          </w:p>
          <w:p w:rsidR="00B26A2C" w:rsidRDefault="00B26A2C">
            <w:r>
              <w:t>Unterhalb des Bildes können Sie den Namen des Bildes eingeben.</w:t>
            </w:r>
          </w:p>
        </w:tc>
        <w:tc>
          <w:tcPr>
            <w:tcW w:w="4217" w:type="dxa"/>
          </w:tcPr>
          <w:p w:rsidR="00D43D17" w:rsidRDefault="00B26A2C">
            <w:r>
              <w:rPr>
                <w:noProof/>
              </w:rPr>
              <w:drawing>
                <wp:inline distT="0" distB="0" distL="0" distR="0" wp14:anchorId="4810DEF9" wp14:editId="4A46C0A3">
                  <wp:extent cx="2520000" cy="1522800"/>
                  <wp:effectExtent l="0" t="0" r="0" b="1270"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A2C" w:rsidTr="002742ED">
        <w:tc>
          <w:tcPr>
            <w:tcW w:w="5353" w:type="dxa"/>
            <w:tcMar>
              <w:bottom w:w="113" w:type="dxa"/>
            </w:tcMar>
          </w:tcPr>
          <w:p w:rsidR="00B26A2C" w:rsidRDefault="00D4002E" w:rsidP="00AF38F2">
            <w:pPr>
              <w:pStyle w:val="berschrift4"/>
            </w:pPr>
            <w:r>
              <w:lastRenderedPageBreak/>
              <w:t>Anzeige des Dateinamens oder der Bildunte</w:t>
            </w:r>
            <w:r>
              <w:t>r</w:t>
            </w:r>
            <w:r>
              <w:t>schrift</w:t>
            </w:r>
          </w:p>
          <w:p w:rsidR="00D4002E" w:rsidRDefault="00D4002E" w:rsidP="00D4002E">
            <w:proofErr w:type="spellStart"/>
            <w:r>
              <w:t>Ueber</w:t>
            </w:r>
            <w:proofErr w:type="spellEnd"/>
            <w:r>
              <w:t xml:space="preserve"> </w:t>
            </w:r>
            <w:r w:rsidRPr="00AF38F2">
              <w:rPr>
                <w:b/>
              </w:rPr>
              <w:t>Ansicht  | Bildunterschrift</w:t>
            </w:r>
            <w:r>
              <w:t xml:space="preserve"> </w:t>
            </w:r>
            <w:r w:rsidRPr="00AF38F2">
              <w:rPr>
                <w:b/>
              </w:rPr>
              <w:t>für Miniaturau</w:t>
            </w:r>
            <w:r w:rsidRPr="00AF38F2">
              <w:rPr>
                <w:b/>
              </w:rPr>
              <w:t>s</w:t>
            </w:r>
            <w:r w:rsidRPr="00AF38F2">
              <w:rPr>
                <w:b/>
              </w:rPr>
              <w:t>wahl</w:t>
            </w:r>
            <w:r>
              <w:t xml:space="preserve">  können Sie die Bildunterschrift anzeigen lassen.</w:t>
            </w:r>
          </w:p>
        </w:tc>
        <w:tc>
          <w:tcPr>
            <w:tcW w:w="4217" w:type="dxa"/>
          </w:tcPr>
          <w:p w:rsidR="00B26A2C" w:rsidRPr="007C107A" w:rsidRDefault="00B26A2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44EBD2" wp14:editId="2F17ADAF">
                  <wp:extent cx="2520000" cy="1522800"/>
                  <wp:effectExtent l="0" t="0" r="0" b="127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B6A" w:rsidTr="002742ED">
        <w:tc>
          <w:tcPr>
            <w:tcW w:w="5353" w:type="dxa"/>
            <w:tcMar>
              <w:bottom w:w="113" w:type="dxa"/>
            </w:tcMar>
          </w:tcPr>
          <w:p w:rsidR="00B85B6A" w:rsidRDefault="00D4002E" w:rsidP="00AF38F2">
            <w:pPr>
              <w:pStyle w:val="berschrift4"/>
            </w:pPr>
            <w:r>
              <w:t>Eigenschaften des Bildes</w:t>
            </w:r>
          </w:p>
          <w:p w:rsidR="00D4002E" w:rsidRDefault="00D4002E" w:rsidP="00013197">
            <w:r>
              <w:t>Auf der rechten Spalte können Sie die Bildeige</w:t>
            </w:r>
            <w:r>
              <w:t>n</w:t>
            </w:r>
            <w:r>
              <w:t>schaften der Foto anzeigen lassen. Die meisten Informationen werden über die Kamera gespe</w:t>
            </w:r>
            <w:r>
              <w:t>i</w:t>
            </w:r>
            <w:r>
              <w:t>chert.</w:t>
            </w:r>
          </w:p>
        </w:tc>
        <w:tc>
          <w:tcPr>
            <w:tcW w:w="4217" w:type="dxa"/>
          </w:tcPr>
          <w:p w:rsidR="00B85B6A" w:rsidRDefault="00FB072D" w:rsidP="00013197">
            <w:r>
              <w:rPr>
                <w:noProof/>
              </w:rPr>
              <w:drawing>
                <wp:inline distT="0" distB="0" distL="0" distR="0" wp14:anchorId="4C200D58" wp14:editId="04ACD7DE">
                  <wp:extent cx="2520000" cy="1522800"/>
                  <wp:effectExtent l="0" t="0" r="0" b="127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5B6A" w:rsidRPr="00013197" w:rsidRDefault="00B85B6A" w:rsidP="00013197"/>
    <w:p w:rsidR="00013197" w:rsidRDefault="00013197" w:rsidP="00AF38F2">
      <w:pPr>
        <w:pStyle w:val="berschrift2"/>
      </w:pPr>
      <w:r>
        <w:t>Neue Fotos importieren</w:t>
      </w:r>
    </w:p>
    <w:p w:rsidR="00D4002E" w:rsidRDefault="00D4002E" w:rsidP="00D4002E">
      <w:r>
        <w:t>Damit Sie Fotos von einem externen Gerät auf Ihren Computer importieren können, muss das Gerät verbunden sein.</w:t>
      </w:r>
      <w:r w:rsidR="00D542CF">
        <w:t xml:space="preserve"> </w:t>
      </w:r>
    </w:p>
    <w:p w:rsidR="00D4002E" w:rsidRDefault="00061F79" w:rsidP="00D4002E">
      <w:r>
        <w:t xml:space="preserve">Es bestehen verschiedene </w:t>
      </w:r>
      <w:r w:rsidR="00A92DCB">
        <w:t>Möglichkeiten</w:t>
      </w:r>
      <w:r>
        <w:t>, je nach Ausrüstung</w:t>
      </w:r>
      <w:r w:rsidR="00A92DCB">
        <w:t>:</w:t>
      </w:r>
    </w:p>
    <w:tbl>
      <w:tblPr>
        <w:tblStyle w:val="Tabellenraster"/>
        <w:tblW w:w="0" w:type="auto"/>
        <w:tblBorders>
          <w:top w:val="single" w:sz="4" w:space="0" w:color="4F81BD" w:themeColor="accent1"/>
          <w:left w:val="none" w:sz="0" w:space="0" w:color="auto"/>
          <w:bottom w:val="single" w:sz="4" w:space="0" w:color="4F81BD" w:themeColor="accent1"/>
          <w:right w:val="none" w:sz="0" w:space="0" w:color="auto"/>
          <w:insideH w:val="single" w:sz="4" w:space="0" w:color="4F81BD" w:themeColor="accen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217"/>
      </w:tblGrid>
      <w:tr w:rsidR="00CA1F73" w:rsidRPr="007C107A" w:rsidTr="002742ED">
        <w:tc>
          <w:tcPr>
            <w:tcW w:w="5353" w:type="dxa"/>
            <w:tcMar>
              <w:bottom w:w="113" w:type="dxa"/>
            </w:tcMar>
          </w:tcPr>
          <w:p w:rsidR="00CA1F73" w:rsidRDefault="004E03D6" w:rsidP="00BB184F">
            <w:pPr>
              <w:pStyle w:val="berschrift4"/>
            </w:pPr>
            <w:r>
              <w:t>Drucker</w:t>
            </w:r>
          </w:p>
          <w:p w:rsidR="00CA1F73" w:rsidRDefault="00CA1F73" w:rsidP="00CA1F73">
            <w:r>
              <w:t>Viele einfache Fotodrucker haben eine Leseei</w:t>
            </w:r>
            <w:r>
              <w:t>n</w:t>
            </w:r>
            <w:r>
              <w:t>heit, in d</w:t>
            </w:r>
            <w:r w:rsidR="00061F79">
              <w:t>ie Sie das Speichermedium einleg</w:t>
            </w:r>
            <w:r>
              <w:t>en kö</w:t>
            </w:r>
            <w:r>
              <w:t>n</w:t>
            </w:r>
            <w:r>
              <w:t>nen.</w:t>
            </w:r>
          </w:p>
          <w:p w:rsidR="00CA1F73" w:rsidRDefault="00CA1F73" w:rsidP="004E4134"/>
        </w:tc>
        <w:tc>
          <w:tcPr>
            <w:tcW w:w="4217" w:type="dxa"/>
          </w:tcPr>
          <w:p w:rsidR="00CA1F73" w:rsidRPr="007C107A" w:rsidRDefault="00CA1F73" w:rsidP="004E41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3D9B38" wp14:editId="5A78A443">
                  <wp:extent cx="1613534" cy="1123950"/>
                  <wp:effectExtent l="0" t="0" r="6350" b="0"/>
                  <wp:docPr id="80" name="Grafi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527" cy="113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4284EA" wp14:editId="4FF1F866">
                  <wp:extent cx="600075" cy="663617"/>
                  <wp:effectExtent l="0" t="0" r="0" b="3175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118" cy="66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73" w:rsidTr="002742ED">
        <w:tc>
          <w:tcPr>
            <w:tcW w:w="5353" w:type="dxa"/>
            <w:tcMar>
              <w:bottom w:w="113" w:type="dxa"/>
            </w:tcMar>
          </w:tcPr>
          <w:p w:rsidR="00CA1F73" w:rsidRDefault="00CA1F73" w:rsidP="00BB184F">
            <w:pPr>
              <w:pStyle w:val="berschrift4"/>
            </w:pPr>
            <w:r>
              <w:t>Spezieller Adapter</w:t>
            </w:r>
          </w:p>
          <w:p w:rsidR="00CA1F73" w:rsidRDefault="00CA1F73" w:rsidP="004E4134">
            <w:r>
              <w:t>Hier k</w:t>
            </w:r>
            <w:r w:rsidR="00061F79">
              <w:t>önnen unterschiedliche Medien üb</w:t>
            </w:r>
            <w:r>
              <w:t>er den USB-Eingang eingelesen werden.</w:t>
            </w:r>
          </w:p>
        </w:tc>
        <w:tc>
          <w:tcPr>
            <w:tcW w:w="4217" w:type="dxa"/>
          </w:tcPr>
          <w:p w:rsidR="00CA1F73" w:rsidRDefault="00CA1F73" w:rsidP="004E4134">
            <w:r>
              <w:rPr>
                <w:noProof/>
              </w:rPr>
              <w:drawing>
                <wp:inline distT="0" distB="0" distL="0" distR="0" wp14:anchorId="332C9AD0" wp14:editId="513BF647">
                  <wp:extent cx="1606575" cy="1343025"/>
                  <wp:effectExtent l="0" t="0" r="0" b="0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564" cy="134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63DE09" wp14:editId="0649A364">
                  <wp:extent cx="600075" cy="663617"/>
                  <wp:effectExtent l="0" t="0" r="0" b="3175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118" cy="66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73" w:rsidTr="002742ED">
        <w:tc>
          <w:tcPr>
            <w:tcW w:w="5353" w:type="dxa"/>
            <w:tcMar>
              <w:bottom w:w="113" w:type="dxa"/>
            </w:tcMar>
          </w:tcPr>
          <w:p w:rsidR="00CA1F73" w:rsidRDefault="00CA1F73" w:rsidP="00BB184F">
            <w:pPr>
              <w:pStyle w:val="berschrift4"/>
            </w:pPr>
            <w:proofErr w:type="spellStart"/>
            <w:r>
              <w:t>Ueber</w:t>
            </w:r>
            <w:proofErr w:type="spellEnd"/>
            <w:r>
              <w:t xml:space="preserve"> mitgelieferte</w:t>
            </w:r>
            <w:r w:rsidR="00BB184F">
              <w:t>s</w:t>
            </w:r>
            <w:r>
              <w:t xml:space="preserve"> Kabel</w:t>
            </w:r>
          </w:p>
          <w:p w:rsidR="00CA1F73" w:rsidRDefault="00CA1F73" w:rsidP="004E4134">
            <w:proofErr w:type="spellStart"/>
            <w:r>
              <w:t>Smartphones</w:t>
            </w:r>
            <w:proofErr w:type="spellEnd"/>
            <w:r>
              <w:t xml:space="preserve"> und Kameras liefern zum Teil </w:t>
            </w:r>
          </w:p>
          <w:p w:rsidR="00CA1F73" w:rsidRDefault="00CA1F73" w:rsidP="004E4134">
            <w:r>
              <w:t>spezie</w:t>
            </w:r>
            <w:r>
              <w:t>l</w:t>
            </w:r>
            <w:r>
              <w:t>le Kabel mit dem Gerät.</w:t>
            </w:r>
          </w:p>
        </w:tc>
        <w:tc>
          <w:tcPr>
            <w:tcW w:w="4217" w:type="dxa"/>
          </w:tcPr>
          <w:p w:rsidR="00CA1F73" w:rsidRDefault="00CA1F73" w:rsidP="004E4134">
            <w:r>
              <w:rPr>
                <w:noProof/>
              </w:rPr>
              <w:drawing>
                <wp:inline distT="0" distB="0" distL="0" distR="0" wp14:anchorId="235D7D89" wp14:editId="54A5C942">
                  <wp:extent cx="1419225" cy="1031752"/>
                  <wp:effectExtent l="0" t="0" r="0" b="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517" cy="1034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F73" w:rsidRPr="00CA1F73" w:rsidTr="00E45165">
        <w:tc>
          <w:tcPr>
            <w:tcW w:w="5353" w:type="dxa"/>
          </w:tcPr>
          <w:p w:rsidR="00CA1F73" w:rsidRDefault="00CA1F73" w:rsidP="00BB184F">
            <w:pPr>
              <w:pStyle w:val="berschrift4"/>
            </w:pPr>
            <w:r>
              <w:t>Weitere Möglichkeiten</w:t>
            </w:r>
          </w:p>
        </w:tc>
        <w:tc>
          <w:tcPr>
            <w:tcW w:w="4217" w:type="dxa"/>
          </w:tcPr>
          <w:p w:rsidR="00CA1F73" w:rsidRDefault="00CA1F73" w:rsidP="004E4134">
            <w:r>
              <w:t>Kabellos über Bluetooth</w:t>
            </w:r>
          </w:p>
          <w:p w:rsidR="00CA1F73" w:rsidRPr="00CA1F73" w:rsidRDefault="00CA1F73" w:rsidP="004E4134">
            <w:pPr>
              <w:rPr>
                <w:lang w:val="en-US"/>
              </w:rPr>
            </w:pPr>
            <w:proofErr w:type="spellStart"/>
            <w:r w:rsidRPr="00CA1F73">
              <w:rPr>
                <w:lang w:val="en-US"/>
              </w:rPr>
              <w:t>Ueber</w:t>
            </w:r>
            <w:proofErr w:type="spellEnd"/>
            <w:r w:rsidRPr="00CA1F73">
              <w:rPr>
                <w:lang w:val="en-US"/>
              </w:rPr>
              <w:t xml:space="preserve"> Cloud (</w:t>
            </w:r>
            <w:proofErr w:type="spellStart"/>
            <w:r w:rsidRPr="00CA1F73">
              <w:rPr>
                <w:lang w:val="en-US"/>
              </w:rPr>
              <w:t>Skydrive</w:t>
            </w:r>
            <w:proofErr w:type="spellEnd"/>
            <w:r w:rsidRPr="00CA1F73">
              <w:rPr>
                <w:lang w:val="en-US"/>
              </w:rPr>
              <w:t xml:space="preserve">, </w:t>
            </w:r>
            <w:proofErr w:type="spellStart"/>
            <w:r w:rsidRPr="00CA1F73">
              <w:rPr>
                <w:lang w:val="en-US"/>
              </w:rPr>
              <w:t>Googledrive</w:t>
            </w:r>
            <w:proofErr w:type="spellEnd"/>
            <w:r w:rsidRPr="00CA1F73">
              <w:rPr>
                <w:lang w:val="en-US"/>
              </w:rPr>
              <w:t xml:space="preserve"> </w:t>
            </w:r>
            <w:proofErr w:type="spellStart"/>
            <w:r w:rsidRPr="00CA1F73">
              <w:rPr>
                <w:lang w:val="en-US"/>
              </w:rPr>
              <w:t>usw</w:t>
            </w:r>
            <w:proofErr w:type="spellEnd"/>
            <w:r w:rsidRPr="00CA1F73">
              <w:rPr>
                <w:lang w:val="en-US"/>
              </w:rPr>
              <w:t>.</w:t>
            </w:r>
            <w:r w:rsidR="00BB184F">
              <w:rPr>
                <w:lang w:val="en-US"/>
              </w:rPr>
              <w:t>)</w:t>
            </w:r>
          </w:p>
          <w:p w:rsidR="00CA1F73" w:rsidRPr="00CA1F73" w:rsidRDefault="00CA1F73" w:rsidP="004E4134">
            <w:pPr>
              <w:rPr>
                <w:lang w:val="en-US"/>
              </w:rPr>
            </w:pPr>
          </w:p>
        </w:tc>
      </w:tr>
    </w:tbl>
    <w:p w:rsidR="00CA1F73" w:rsidRPr="00CA1F73" w:rsidRDefault="00BB184F" w:rsidP="00BB184F">
      <w:pPr>
        <w:pStyle w:val="berschrift2"/>
        <w:rPr>
          <w:lang w:val="en-US"/>
        </w:rPr>
      </w:pPr>
      <w:proofErr w:type="spellStart"/>
      <w:r>
        <w:rPr>
          <w:lang w:val="en-US"/>
        </w:rPr>
        <w:lastRenderedPageBreak/>
        <w:t>Importieren</w:t>
      </w:r>
      <w:proofErr w:type="spellEnd"/>
      <w:r>
        <w:rPr>
          <w:lang w:val="en-US"/>
        </w:rPr>
        <w:t xml:space="preserve"> von </w:t>
      </w:r>
      <w:proofErr w:type="spellStart"/>
      <w:r>
        <w:rPr>
          <w:lang w:val="en-US"/>
        </w:rPr>
        <w:t>Bildern</w:t>
      </w:r>
      <w:proofErr w:type="spellEnd"/>
    </w:p>
    <w:p w:rsidR="00CA1F73" w:rsidRPr="00CA1F73" w:rsidRDefault="00CA1F73" w:rsidP="00D4002E">
      <w:pPr>
        <w:rPr>
          <w:lang w:val="en-US"/>
        </w:rPr>
      </w:pPr>
    </w:p>
    <w:tbl>
      <w:tblPr>
        <w:tblStyle w:val="Tabellenraster"/>
        <w:tblW w:w="0" w:type="auto"/>
        <w:tblBorders>
          <w:top w:val="single" w:sz="4" w:space="0" w:color="4F81BD" w:themeColor="accent1"/>
          <w:left w:val="none" w:sz="0" w:space="0" w:color="auto"/>
          <w:bottom w:val="single" w:sz="4" w:space="0" w:color="4F81BD" w:themeColor="accent1"/>
          <w:right w:val="none" w:sz="0" w:space="0" w:color="auto"/>
          <w:insideH w:val="single" w:sz="4" w:space="0" w:color="4F81BD" w:themeColor="accen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217"/>
      </w:tblGrid>
      <w:tr w:rsidR="00D4002E" w:rsidTr="002742ED">
        <w:tc>
          <w:tcPr>
            <w:tcW w:w="5353" w:type="dxa"/>
            <w:tcMar>
              <w:bottom w:w="113" w:type="dxa"/>
            </w:tcMar>
          </w:tcPr>
          <w:p w:rsidR="00D542CF" w:rsidRDefault="00D542CF" w:rsidP="00D542CF">
            <w:r>
              <w:t>Klicken Sie in Picasa auf Importieren.</w:t>
            </w:r>
          </w:p>
          <w:p w:rsidR="00D4002E" w:rsidRPr="00D542CF" w:rsidRDefault="00D542CF" w:rsidP="00D542CF">
            <w:r>
              <w:t>Wählen Sie oben im Dropdown-Menü zum Impo</w:t>
            </w:r>
            <w:r>
              <w:t>r</w:t>
            </w:r>
            <w:r>
              <w:t>tieren von Fotos die Quelle aus.</w:t>
            </w:r>
          </w:p>
        </w:tc>
        <w:tc>
          <w:tcPr>
            <w:tcW w:w="4217" w:type="dxa"/>
          </w:tcPr>
          <w:p w:rsidR="00D4002E" w:rsidRDefault="00A92DCB" w:rsidP="004E4134">
            <w:r>
              <w:rPr>
                <w:noProof/>
              </w:rPr>
              <w:drawing>
                <wp:inline distT="0" distB="0" distL="0" distR="0" wp14:anchorId="1B2D1201" wp14:editId="2B1862DE">
                  <wp:extent cx="2209800" cy="1443554"/>
                  <wp:effectExtent l="0" t="0" r="0" b="4445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524" cy="144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02E" w:rsidRPr="007C107A" w:rsidTr="002742ED">
        <w:tc>
          <w:tcPr>
            <w:tcW w:w="5353" w:type="dxa"/>
            <w:tcMar>
              <w:bottom w:w="113" w:type="dxa"/>
            </w:tcMar>
          </w:tcPr>
          <w:p w:rsidR="00D4002E" w:rsidRDefault="00FC2C44" w:rsidP="004E4134">
            <w:r>
              <w:t>Markieren Sie die zu importierenden Bilder,</w:t>
            </w:r>
          </w:p>
          <w:p w:rsidR="00FC2C44" w:rsidRDefault="00FC2C44" w:rsidP="004E4134">
            <w:r>
              <w:t>Geben Sie das Ziel ein. Wenn Sie einen neuen Or</w:t>
            </w:r>
            <w:r>
              <w:t>d</w:t>
            </w:r>
            <w:r>
              <w:t>ner eintippen, wird dieser – sofern nicht vorha</w:t>
            </w:r>
            <w:r>
              <w:t>n</w:t>
            </w:r>
            <w:r>
              <w:t>den – neu erstellt.</w:t>
            </w:r>
          </w:p>
          <w:p w:rsidR="00FC2C44" w:rsidRDefault="00FC2C44" w:rsidP="004E4134">
            <w:r>
              <w:t xml:space="preserve">Wählen Sie aus, ob die Bilder nach </w:t>
            </w:r>
            <w:r w:rsidR="00BB184F">
              <w:t>dem Kopieren auf der Quelle gel</w:t>
            </w:r>
            <w:r>
              <w:t>ö</w:t>
            </w:r>
            <w:r w:rsidR="00BB184F">
              <w:t>s</w:t>
            </w:r>
            <w:r>
              <w:t>cht werden sollen.</w:t>
            </w:r>
          </w:p>
        </w:tc>
        <w:tc>
          <w:tcPr>
            <w:tcW w:w="4217" w:type="dxa"/>
          </w:tcPr>
          <w:p w:rsidR="00D4002E" w:rsidRPr="007C107A" w:rsidRDefault="00FC2C44" w:rsidP="004E41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5D2F8B" wp14:editId="44F5C9BA">
                  <wp:extent cx="2521986" cy="1143000"/>
                  <wp:effectExtent l="0" t="0" r="0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14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02E" w:rsidTr="00E45165">
        <w:tc>
          <w:tcPr>
            <w:tcW w:w="5353" w:type="dxa"/>
          </w:tcPr>
          <w:p w:rsidR="00D4002E" w:rsidRDefault="00FC2C44" w:rsidP="004E4134">
            <w:r>
              <w:t>Führen Sie jetzt den Import aus.</w:t>
            </w:r>
          </w:p>
          <w:p w:rsidR="00FC2C44" w:rsidRPr="00FC2C44" w:rsidRDefault="00FC2C44" w:rsidP="00FC2C44">
            <w:r w:rsidRPr="00FC2C44">
              <w:t>Die von Ihnen importierten Fotos werden auf Ihrem Computer gespeichert und automatisch in Picasa ang</w:t>
            </w:r>
            <w:r w:rsidRPr="00FC2C44">
              <w:t>e</w:t>
            </w:r>
            <w:r w:rsidRPr="00FC2C44">
              <w:t>zeigt.</w:t>
            </w:r>
          </w:p>
          <w:p w:rsidR="00FC2C44" w:rsidRDefault="00FC2C44" w:rsidP="004E4134"/>
        </w:tc>
        <w:tc>
          <w:tcPr>
            <w:tcW w:w="4217" w:type="dxa"/>
          </w:tcPr>
          <w:p w:rsidR="00D4002E" w:rsidRDefault="00FC2C44" w:rsidP="004E4134">
            <w:r>
              <w:rPr>
                <w:noProof/>
              </w:rPr>
              <w:drawing>
                <wp:inline distT="0" distB="0" distL="0" distR="0" wp14:anchorId="4EC4A0C3" wp14:editId="68582E42">
                  <wp:extent cx="2524125" cy="285984"/>
                  <wp:effectExtent l="0" t="0" r="0" b="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83" cy="288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3197" w:rsidRDefault="00013197" w:rsidP="00BB184F">
      <w:pPr>
        <w:pStyle w:val="berschrift2"/>
      </w:pPr>
      <w:r>
        <w:t>Mehr Funktionen entdecken</w:t>
      </w:r>
    </w:p>
    <w:p w:rsidR="00061F79" w:rsidRPr="00061F79" w:rsidRDefault="00061F79" w:rsidP="00061F79"/>
    <w:p w:rsidR="00013197" w:rsidRDefault="00061F79" w:rsidP="00013197">
      <w:r>
        <w:t>Hier</w:t>
      </w:r>
      <w:r w:rsidR="00013197">
        <w:t xml:space="preserve"> sind ein</w:t>
      </w:r>
      <w:r w:rsidR="00013197">
        <w:t>i</w:t>
      </w:r>
      <w:r w:rsidR="00013197">
        <w:t>ge Funktionen für fortgeschrittene Nutzer aufgeführt:</w:t>
      </w:r>
    </w:p>
    <w:tbl>
      <w:tblPr>
        <w:tblStyle w:val="Tabellenraster"/>
        <w:tblW w:w="0" w:type="auto"/>
        <w:tblBorders>
          <w:top w:val="single" w:sz="4" w:space="0" w:color="4F81BD" w:themeColor="accent1"/>
          <w:left w:val="none" w:sz="0" w:space="0" w:color="auto"/>
          <w:bottom w:val="single" w:sz="4" w:space="0" w:color="4F81BD" w:themeColor="accent1"/>
          <w:right w:val="none" w:sz="0" w:space="0" w:color="auto"/>
          <w:insideH w:val="single" w:sz="4" w:space="0" w:color="4F81BD" w:themeColor="accen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217"/>
      </w:tblGrid>
      <w:tr w:rsidR="005F250C" w:rsidTr="002742ED">
        <w:tc>
          <w:tcPr>
            <w:tcW w:w="5353" w:type="dxa"/>
            <w:tcMar>
              <w:bottom w:w="113" w:type="dxa"/>
            </w:tcMar>
          </w:tcPr>
          <w:p w:rsidR="00BB184F" w:rsidRDefault="00BB184F" w:rsidP="00BB184F">
            <w:pPr>
              <w:pStyle w:val="berschrift4"/>
            </w:pPr>
            <w:r>
              <w:t>Werkzeuge</w:t>
            </w:r>
          </w:p>
          <w:p w:rsidR="005F250C" w:rsidRDefault="003D4202" w:rsidP="004E4134">
            <w:r>
              <w:t>Wenn Sie ein Bild aktiviert haben, wird auf der linken Seite eine Spalte mit verschiedenen Werkzeugen ang</w:t>
            </w:r>
            <w:r>
              <w:t>e</w:t>
            </w:r>
            <w:r>
              <w:t>zeigt.</w:t>
            </w:r>
          </w:p>
        </w:tc>
        <w:tc>
          <w:tcPr>
            <w:tcW w:w="4217" w:type="dxa"/>
          </w:tcPr>
          <w:p w:rsidR="005F250C" w:rsidRDefault="005F250C" w:rsidP="004E4134">
            <w:r>
              <w:rPr>
                <w:noProof/>
              </w:rPr>
              <w:drawing>
                <wp:inline distT="0" distB="0" distL="0" distR="0" wp14:anchorId="717A3F2D" wp14:editId="79D68825">
                  <wp:extent cx="2520000" cy="1522800"/>
                  <wp:effectExtent l="0" t="0" r="0" b="127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5F250C" w:rsidRDefault="005E2650" w:rsidP="00BB184F">
            <w:pPr>
              <w:pStyle w:val="berschrift4"/>
            </w:pPr>
            <w:r>
              <w:t>Zuschneiden</w:t>
            </w:r>
          </w:p>
          <w:p w:rsidR="00BB184F" w:rsidRDefault="00980152" w:rsidP="00980152">
            <w:r>
              <w:t xml:space="preserve">Mit der Option Zuschneiden </w:t>
            </w:r>
            <w:r w:rsidR="00BB184F">
              <w:t xml:space="preserve">können Sie </w:t>
            </w:r>
            <w:r>
              <w:t>einen Aus</w:t>
            </w:r>
            <w:r w:rsidR="00BB184F">
              <w:t>schnitt d</w:t>
            </w:r>
            <w:r>
              <w:t>es Bildes auswählen, um z.B. den Hi</w:t>
            </w:r>
            <w:r>
              <w:t>n</w:t>
            </w:r>
            <w:r>
              <w:t xml:space="preserve">tergrund eines Bildes abzuschneiden. </w:t>
            </w:r>
          </w:p>
          <w:p w:rsidR="00980152" w:rsidRDefault="00980152" w:rsidP="00980152">
            <w:r>
              <w:t>Klicke</w:t>
            </w:r>
            <w:r w:rsidR="00BB184F">
              <w:t>n Sie</w:t>
            </w:r>
            <w:r>
              <w:t xml:space="preserve"> dazu auf </w:t>
            </w:r>
            <w:r w:rsidR="00BB184F">
              <w:t xml:space="preserve"> </w:t>
            </w:r>
            <w:r>
              <w:t xml:space="preserve"> </w:t>
            </w:r>
            <w:r w:rsidRPr="00BB184F">
              <w:rPr>
                <w:b/>
              </w:rPr>
              <w:t>Zuschneiden</w:t>
            </w:r>
            <w:r w:rsidR="00BB184F">
              <w:t xml:space="preserve">. Jetzt kann man </w:t>
            </w:r>
            <w:r>
              <w:t xml:space="preserve">im Menü auswählen, ob </w:t>
            </w:r>
            <w:r w:rsidR="00BB184F">
              <w:t>man</w:t>
            </w:r>
            <w:r>
              <w:t xml:space="preserve"> ein eigenes (manuelles) Fo</w:t>
            </w:r>
            <w:r>
              <w:t>r</w:t>
            </w:r>
            <w:r>
              <w:t xml:space="preserve">mat nutzen möchte oder </w:t>
            </w:r>
            <w:r w:rsidR="00BB184F">
              <w:t xml:space="preserve">auf eine vorgegebene </w:t>
            </w:r>
            <w:r>
              <w:t xml:space="preserve"> Grö</w:t>
            </w:r>
            <w:r w:rsidR="00BB184F">
              <w:t>sse</w:t>
            </w:r>
            <w:r>
              <w:t xml:space="preserve"> zu</w:t>
            </w:r>
            <w:r w:rsidR="00BB184F">
              <w:t>schneiden will</w:t>
            </w:r>
            <w:r>
              <w:t>.</w:t>
            </w:r>
          </w:p>
          <w:p w:rsidR="005E2650" w:rsidRDefault="005E2650" w:rsidP="00BB184F"/>
        </w:tc>
        <w:tc>
          <w:tcPr>
            <w:tcW w:w="4217" w:type="dxa"/>
          </w:tcPr>
          <w:p w:rsidR="005F250C" w:rsidRDefault="005E2650" w:rsidP="004E4134">
            <w:r>
              <w:rPr>
                <w:noProof/>
              </w:rPr>
              <w:drawing>
                <wp:inline distT="0" distB="0" distL="0" distR="0" wp14:anchorId="6ED5C17E" wp14:editId="196CFE87">
                  <wp:extent cx="2520000" cy="1522800"/>
                  <wp:effectExtent l="0" t="0" r="0" b="1270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980152" w:rsidRDefault="00980152" w:rsidP="00BB184F">
            <w:pPr>
              <w:pStyle w:val="berschrift4"/>
            </w:pPr>
            <w:r>
              <w:lastRenderedPageBreak/>
              <w:t>Bild drehen</w:t>
            </w:r>
          </w:p>
          <w:p w:rsidR="00980152" w:rsidRDefault="00980152" w:rsidP="00980152">
            <w:r>
              <w:t>Um ei</w:t>
            </w:r>
            <w:r w:rsidR="00BB184F">
              <w:t>n etwas schiefes Bild zu drehen</w:t>
            </w:r>
            <w:r>
              <w:t xml:space="preserve"> </w:t>
            </w:r>
            <w:r w:rsidR="00BB184F">
              <w:t xml:space="preserve">wird </w:t>
            </w:r>
            <w:r>
              <w:t xml:space="preserve"> die Funktion </w:t>
            </w:r>
            <w:r w:rsidRPr="00BB184F">
              <w:rPr>
                <w:b/>
              </w:rPr>
              <w:t>Ausrichtung</w:t>
            </w:r>
            <w:r>
              <w:t xml:space="preserve"> </w:t>
            </w:r>
            <w:r w:rsidR="00BB184F">
              <w:t>ge</w:t>
            </w:r>
            <w:r>
              <w:t>nutz</w:t>
            </w:r>
            <w:r w:rsidR="00BB184F">
              <w:t>t. Dazu klickt man</w:t>
            </w:r>
            <w:r>
              <w:t xml:space="preserve"> auf den </w:t>
            </w:r>
            <w:r w:rsidR="00BB184F">
              <w:t>Schieber</w:t>
            </w:r>
            <w:r>
              <w:t xml:space="preserve">, und verschiebt </w:t>
            </w:r>
            <w:r w:rsidR="007C01AF">
              <w:t>mit d</w:t>
            </w:r>
            <w:r>
              <w:t>er Maus nach rechts oder links.</w:t>
            </w:r>
          </w:p>
          <w:p w:rsidR="00980152" w:rsidRDefault="00980152" w:rsidP="00980152"/>
          <w:p w:rsidR="005F250C" w:rsidRDefault="00BB184F" w:rsidP="00980152">
            <w:r>
              <w:t xml:space="preserve"> </w:t>
            </w:r>
          </w:p>
        </w:tc>
        <w:tc>
          <w:tcPr>
            <w:tcW w:w="4217" w:type="dxa"/>
          </w:tcPr>
          <w:p w:rsidR="005F250C" w:rsidRDefault="005E2650" w:rsidP="004E4134">
            <w:r>
              <w:rPr>
                <w:noProof/>
              </w:rPr>
              <w:drawing>
                <wp:inline distT="0" distB="0" distL="0" distR="0" wp14:anchorId="1EB1A20B" wp14:editId="1FA24FDF">
                  <wp:extent cx="2520000" cy="1522800"/>
                  <wp:effectExtent l="0" t="0" r="0" b="1270"/>
                  <wp:docPr id="97" name="Grafi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7C01AF" w:rsidRDefault="007C01AF" w:rsidP="007C01AF">
            <w:pPr>
              <w:pStyle w:val="berschrift4"/>
            </w:pPr>
            <w:r>
              <w:t>Rote Augen</w:t>
            </w:r>
          </w:p>
          <w:p w:rsidR="00B5228A" w:rsidRDefault="00D141DB" w:rsidP="00B5228A">
            <w:r>
              <w:t xml:space="preserve">Mit dem Tool </w:t>
            </w:r>
            <w:r w:rsidR="00B5228A" w:rsidRPr="00D141DB">
              <w:rPr>
                <w:b/>
              </w:rPr>
              <w:t>Rote Augen</w:t>
            </w:r>
            <w:r w:rsidR="00B5228A">
              <w:t xml:space="preserve"> werden automatisch rote A</w:t>
            </w:r>
            <w:r w:rsidR="00B5228A">
              <w:t>u</w:t>
            </w:r>
            <w:r w:rsidR="00B5228A">
              <w:t>gen entfernt, die in den von Picasa unterstützten Fotod</w:t>
            </w:r>
            <w:r w:rsidR="00B5228A">
              <w:t>a</w:t>
            </w:r>
            <w:r w:rsidR="00B5228A">
              <w:t>teien erkannt werden. Klicken Sie auf die Schaltfl</w:t>
            </w:r>
            <w:r w:rsidR="00B5228A">
              <w:t>ä</w:t>
            </w:r>
            <w:r w:rsidR="00B5228A">
              <w:t xml:space="preserve">che Rote Augen, um das Foto automatisch zu korrigieren. </w:t>
            </w:r>
          </w:p>
          <w:p w:rsidR="005F250C" w:rsidRDefault="007C01AF" w:rsidP="007C01AF">
            <w:r>
              <w:t>D</w:t>
            </w:r>
            <w:r w:rsidR="00B5228A">
              <w:t>ie Änderungen</w:t>
            </w:r>
            <w:r>
              <w:t xml:space="preserve"> können auch</w:t>
            </w:r>
            <w:r w:rsidR="00B5228A">
              <w:t xml:space="preserve"> manuell vor</w:t>
            </w:r>
            <w:r>
              <w:t>genommen werden.</w:t>
            </w:r>
            <w:r w:rsidR="00B5228A">
              <w:t xml:space="preserve"> Klicken Sie mit der Maus und halten Sie die Ta</w:t>
            </w:r>
            <w:r w:rsidR="00B5228A">
              <w:t>s</w:t>
            </w:r>
            <w:r w:rsidR="00B5228A">
              <w:t>te gedrückt. Zie</w:t>
            </w:r>
            <w:r>
              <w:t xml:space="preserve">hen Sie </w:t>
            </w:r>
            <w:r w:rsidR="00B5228A">
              <w:t xml:space="preserve"> den Mauszeiger um j</w:t>
            </w:r>
            <w:r w:rsidR="00B5228A">
              <w:t>e</w:t>
            </w:r>
            <w:r w:rsidR="00B5228A">
              <w:t xml:space="preserve">des Auge herum, um sie so auszuwählen. </w:t>
            </w:r>
          </w:p>
        </w:tc>
        <w:tc>
          <w:tcPr>
            <w:tcW w:w="4217" w:type="dxa"/>
          </w:tcPr>
          <w:p w:rsidR="005F250C" w:rsidRDefault="009C5FB5" w:rsidP="004E4134">
            <w:r>
              <w:rPr>
                <w:noProof/>
              </w:rPr>
              <w:drawing>
                <wp:inline distT="0" distB="0" distL="0" distR="0" wp14:anchorId="0D581B98" wp14:editId="082757DC">
                  <wp:extent cx="2520000" cy="1522800"/>
                  <wp:effectExtent l="0" t="0" r="0" b="1270"/>
                  <wp:docPr id="98" name="Grafi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5F250C" w:rsidRDefault="00716652" w:rsidP="007C01AF">
            <w:pPr>
              <w:pStyle w:val="berschrift4"/>
            </w:pPr>
            <w:r>
              <w:t>Kontrast verbessern / Farbe a</w:t>
            </w:r>
            <w:r w:rsidR="009C5FB5">
              <w:t>ufhellen</w:t>
            </w:r>
          </w:p>
          <w:p w:rsidR="00B5228A" w:rsidRDefault="00B5228A" w:rsidP="00B5228A">
            <w:r>
              <w:t xml:space="preserve">Entscheidend für die Bildqualität </w:t>
            </w:r>
            <w:proofErr w:type="gramStart"/>
            <w:r>
              <w:t>ist</w:t>
            </w:r>
            <w:proofErr w:type="gramEnd"/>
            <w:r>
              <w:t xml:space="preserve"> das Licht und die Lichtdurchlässigkeit des Objektivs. Bei Sonnenlicht we</w:t>
            </w:r>
            <w:r>
              <w:t>r</w:t>
            </w:r>
            <w:r>
              <w:t>den die Farben und der Farbkontrast be</w:t>
            </w:r>
            <w:r>
              <w:t>s</w:t>
            </w:r>
            <w:r>
              <w:t>ser als in der Dämmerung oder Regen. Sie können mit einem Blitzlicht die Farbqualität verbessern. Jedoch nur auf kurze Dista</w:t>
            </w:r>
            <w:r>
              <w:t>n</w:t>
            </w:r>
            <w:r>
              <w:t xml:space="preserve">zen. </w:t>
            </w:r>
          </w:p>
          <w:p w:rsidR="007C01AF" w:rsidRDefault="007C01AF" w:rsidP="004E4134">
            <w:r>
              <w:t>Möglichkeiten:</w:t>
            </w:r>
          </w:p>
          <w:p w:rsidR="00B5228A" w:rsidRDefault="007C01AF" w:rsidP="004E4134">
            <w:pPr>
              <w:rPr>
                <w:b/>
              </w:rPr>
            </w:pPr>
            <w:r w:rsidRPr="007C01AF">
              <w:rPr>
                <w:b/>
              </w:rPr>
              <w:t xml:space="preserve">Auf </w:t>
            </w:r>
            <w:proofErr w:type="spellStart"/>
            <w:r w:rsidRPr="007C01AF">
              <w:rPr>
                <w:b/>
              </w:rPr>
              <w:t>Gut</w:t>
            </w:r>
            <w:proofErr w:type="spellEnd"/>
            <w:r w:rsidRPr="007C01AF">
              <w:rPr>
                <w:b/>
              </w:rPr>
              <w:t xml:space="preserve"> Glück</w:t>
            </w:r>
          </w:p>
          <w:p w:rsidR="007C01AF" w:rsidRDefault="007C01AF" w:rsidP="004E4134">
            <w:pPr>
              <w:rPr>
                <w:b/>
              </w:rPr>
            </w:pPr>
            <w:r>
              <w:rPr>
                <w:b/>
              </w:rPr>
              <w:t>Automatische Kontrastverbesserung</w:t>
            </w:r>
          </w:p>
          <w:p w:rsidR="007C01AF" w:rsidRDefault="007C01AF" w:rsidP="004E4134">
            <w:pPr>
              <w:rPr>
                <w:b/>
              </w:rPr>
            </w:pPr>
            <w:r>
              <w:rPr>
                <w:b/>
              </w:rPr>
              <w:t>Automatische Farbverbesserung</w:t>
            </w:r>
          </w:p>
          <w:p w:rsidR="007C01AF" w:rsidRPr="007C01AF" w:rsidRDefault="007C01AF" w:rsidP="004E4134">
            <w:pPr>
              <w:rPr>
                <w:b/>
              </w:rPr>
            </w:pPr>
            <w:r>
              <w:rPr>
                <w:b/>
              </w:rPr>
              <w:t>Manuell über den Reiter</w:t>
            </w:r>
          </w:p>
          <w:p w:rsidR="00980152" w:rsidRDefault="007C01AF" w:rsidP="007C01AF">
            <w:proofErr w:type="spellStart"/>
            <w:r>
              <w:t>Ueber</w:t>
            </w:r>
            <w:proofErr w:type="spellEnd"/>
            <w:r>
              <w:t xml:space="preserve">  das Verschieben der</w:t>
            </w:r>
            <w:r w:rsidR="00980152" w:rsidRPr="00980152">
              <w:t xml:space="preserve"> Schieber </w:t>
            </w:r>
            <w:r>
              <w:t>kann mit d</w:t>
            </w:r>
            <w:r w:rsidR="00980152" w:rsidRPr="00980152">
              <w:t xml:space="preserve">er Maus </w:t>
            </w:r>
            <w:r>
              <w:t>das</w:t>
            </w:r>
            <w:r w:rsidR="00980152" w:rsidRPr="00980152">
              <w:t xml:space="preserve"> Foto </w:t>
            </w:r>
            <w:r>
              <w:t>verbessert werden</w:t>
            </w:r>
            <w:r w:rsidR="00980152" w:rsidRPr="00980152">
              <w:t>.</w:t>
            </w:r>
            <w:r>
              <w:t xml:space="preserve"> Das Resultat wird sofort sichtbar.</w:t>
            </w:r>
          </w:p>
        </w:tc>
        <w:tc>
          <w:tcPr>
            <w:tcW w:w="4217" w:type="dxa"/>
          </w:tcPr>
          <w:p w:rsidR="005F250C" w:rsidRDefault="009C5FB5" w:rsidP="004E4134">
            <w:r>
              <w:rPr>
                <w:noProof/>
              </w:rPr>
              <w:drawing>
                <wp:inline distT="0" distB="0" distL="0" distR="0" wp14:anchorId="5927767A" wp14:editId="59F91D61">
                  <wp:extent cx="2524125" cy="1576571"/>
                  <wp:effectExtent l="0" t="0" r="0" b="5080"/>
                  <wp:docPr id="99" name="Grafik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663" cy="158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6652" w:rsidRDefault="00716652" w:rsidP="004E4134">
            <w:r>
              <w:rPr>
                <w:noProof/>
              </w:rPr>
              <w:drawing>
                <wp:inline distT="0" distB="0" distL="0" distR="0" wp14:anchorId="44E90421" wp14:editId="3A50436D">
                  <wp:extent cx="685800" cy="1049985"/>
                  <wp:effectExtent l="0" t="0" r="0" b="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80" cy="105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5F250C" w:rsidRDefault="004E4134" w:rsidP="007C01AF">
            <w:pPr>
              <w:pStyle w:val="berschrift4"/>
            </w:pPr>
            <w:r>
              <w:t>Fotos ret</w:t>
            </w:r>
            <w:r w:rsidR="00061F79">
              <w:t>us</w:t>
            </w:r>
            <w:r>
              <w:t>chieren</w:t>
            </w:r>
          </w:p>
          <w:p w:rsidR="007C01AF" w:rsidRDefault="007C01AF" w:rsidP="00A20334">
            <w:r>
              <w:t>V</w:t>
            </w:r>
            <w:r w:rsidR="00A20334">
              <w:t xml:space="preserve">erwenden Sie das </w:t>
            </w:r>
            <w:proofErr w:type="spellStart"/>
            <w:r w:rsidR="00A20334">
              <w:t>Retuschiertool</w:t>
            </w:r>
            <w:proofErr w:type="spellEnd"/>
            <w:r w:rsidR="00A20334">
              <w:t>, um Fehler zu entfe</w:t>
            </w:r>
            <w:r w:rsidR="00A20334">
              <w:t>r</w:t>
            </w:r>
            <w:r w:rsidR="00A20334">
              <w:t xml:space="preserve">nen. </w:t>
            </w:r>
          </w:p>
          <w:p w:rsidR="00A20334" w:rsidRDefault="00A20334" w:rsidP="00A20334">
            <w:r>
              <w:t xml:space="preserve">Klicken Sie auf die Schaltfläche </w:t>
            </w:r>
            <w:r w:rsidRPr="00D141DB">
              <w:rPr>
                <w:b/>
              </w:rPr>
              <w:t>Retuschieren</w:t>
            </w:r>
            <w:r>
              <w:t>.</w:t>
            </w:r>
          </w:p>
          <w:p w:rsidR="00A20334" w:rsidRDefault="00A20334" w:rsidP="007C01AF">
            <w:r>
              <w:t>Machen Sie einen Mausklick, um den zu retuschi</w:t>
            </w:r>
            <w:r>
              <w:t>e</w:t>
            </w:r>
            <w:r>
              <w:t xml:space="preserve">renden Bereich zu markieren. </w:t>
            </w:r>
          </w:p>
          <w:p w:rsidR="00A20334" w:rsidRDefault="00A20334" w:rsidP="00A20334">
            <w:r>
              <w:t>Bewegen Sie den Mauszeiger über das Bild, um einen zu ersetzenden Bereich zu finden und eine Vorschau anz</w:t>
            </w:r>
            <w:r>
              <w:t>u</w:t>
            </w:r>
            <w:r>
              <w:t>zeigen.</w:t>
            </w:r>
          </w:p>
          <w:p w:rsidR="00A20334" w:rsidRDefault="00A20334" w:rsidP="00A20334">
            <w:r>
              <w:t>Klicken Sie nun auf diesen Bereich, um abz</w:t>
            </w:r>
            <w:r>
              <w:t>u</w:t>
            </w:r>
            <w:r w:rsidR="00061F79">
              <w:t>schliess</w:t>
            </w:r>
            <w:r>
              <w:t>en.</w:t>
            </w:r>
          </w:p>
          <w:p w:rsidR="00A20334" w:rsidRPr="00061F79" w:rsidRDefault="00A20334" w:rsidP="00D141DB">
            <w:pPr>
              <w:rPr>
                <w:i/>
              </w:rPr>
            </w:pPr>
            <w:r w:rsidRPr="00061F79">
              <w:rPr>
                <w:i/>
              </w:rPr>
              <w:t>Verwenden Sie die kleinstmögliche Pinselgrö</w:t>
            </w:r>
            <w:r w:rsidR="00D141DB" w:rsidRPr="00061F79">
              <w:rPr>
                <w:i/>
              </w:rPr>
              <w:t>ss</w:t>
            </w:r>
            <w:r w:rsidRPr="00061F79">
              <w:rPr>
                <w:i/>
              </w:rPr>
              <w:t>e und wä</w:t>
            </w:r>
            <w:r w:rsidRPr="00061F79">
              <w:rPr>
                <w:i/>
              </w:rPr>
              <w:t>h</w:t>
            </w:r>
            <w:r w:rsidRPr="00061F79">
              <w:rPr>
                <w:i/>
              </w:rPr>
              <w:t>len Sie einen Ersatzbereich, der in der Nähe des zu ret</w:t>
            </w:r>
            <w:r w:rsidRPr="00061F79">
              <w:rPr>
                <w:i/>
              </w:rPr>
              <w:t>u</w:t>
            </w:r>
            <w:r w:rsidRPr="00061F79">
              <w:rPr>
                <w:i/>
              </w:rPr>
              <w:t>schierenden Bereichs liegt, damit das Ergebnis natü</w:t>
            </w:r>
            <w:r w:rsidRPr="00061F79">
              <w:rPr>
                <w:i/>
              </w:rPr>
              <w:t>r</w:t>
            </w:r>
            <w:r w:rsidRPr="00061F79">
              <w:rPr>
                <w:i/>
              </w:rPr>
              <w:t>lich aussieht und der Farbton übereinstimmt.</w:t>
            </w:r>
          </w:p>
        </w:tc>
        <w:tc>
          <w:tcPr>
            <w:tcW w:w="4217" w:type="dxa"/>
          </w:tcPr>
          <w:p w:rsidR="005F250C" w:rsidRDefault="004E4134" w:rsidP="004E4134">
            <w:r>
              <w:rPr>
                <w:noProof/>
              </w:rPr>
              <w:drawing>
                <wp:inline distT="0" distB="0" distL="0" distR="0" wp14:anchorId="1210AE46" wp14:editId="24FA5CCB">
                  <wp:extent cx="2520000" cy="1522800"/>
                  <wp:effectExtent l="0" t="0" r="0" b="127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D141DB" w:rsidRPr="00D141DB" w:rsidRDefault="00D141DB" w:rsidP="00D141DB">
            <w:pPr>
              <w:pStyle w:val="berschrift4"/>
            </w:pPr>
            <w:r w:rsidRPr="00D141DB">
              <w:lastRenderedPageBreak/>
              <w:t>Texte eingeben</w:t>
            </w:r>
          </w:p>
          <w:p w:rsidR="004E4134" w:rsidRDefault="00D141DB" w:rsidP="004E4134">
            <w:proofErr w:type="spellStart"/>
            <w:r>
              <w:t>Ueber</w:t>
            </w:r>
            <w:proofErr w:type="spellEnd"/>
            <w:r>
              <w:t xml:space="preserve"> </w:t>
            </w:r>
            <w:r w:rsidR="00980152" w:rsidRPr="00D141DB">
              <w:rPr>
                <w:b/>
              </w:rPr>
              <w:t>Text</w:t>
            </w:r>
            <w:r w:rsidR="00980152">
              <w:t xml:space="preserve"> </w:t>
            </w:r>
            <w:r>
              <w:t>kann man einen Text  in das</w:t>
            </w:r>
            <w:r w:rsidR="00980152">
              <w:t xml:space="preserve"> Bild </w:t>
            </w:r>
            <w:r>
              <w:t>eingeben.</w:t>
            </w:r>
          </w:p>
          <w:p w:rsidR="00980152" w:rsidRDefault="00D141DB" w:rsidP="004E4134">
            <w:r>
              <w:t xml:space="preserve">Die Schriftarten </w:t>
            </w:r>
            <w:r w:rsidR="00980152">
              <w:t>wählen, die Grö</w:t>
            </w:r>
            <w:r>
              <w:t>ss</w:t>
            </w:r>
            <w:r w:rsidR="00980152">
              <w:t>e der Schrift anpa</w:t>
            </w:r>
            <w:r w:rsidR="00980152">
              <w:t>s</w:t>
            </w:r>
            <w:r w:rsidR="00980152">
              <w:t>sen, eine Farbe für die Schrift und die Schriftumrandung wä</w:t>
            </w:r>
            <w:r w:rsidR="00980152">
              <w:t>h</w:t>
            </w:r>
            <w:r w:rsidR="00980152">
              <w:t>len sowie die Deckkraft der Schrift (Transparenz) b</w:t>
            </w:r>
            <w:r w:rsidR="00980152">
              <w:t>e</w:t>
            </w:r>
            <w:r w:rsidR="00980152">
              <w:t>stimmen. Eine unmittelbare Vor</w:t>
            </w:r>
            <w:r w:rsidR="008825C3">
              <w:t>schau d</w:t>
            </w:r>
            <w:r w:rsidR="00980152">
              <w:t>er Einstellu</w:t>
            </w:r>
            <w:r w:rsidR="00980152">
              <w:t>n</w:t>
            </w:r>
            <w:r w:rsidR="00980152">
              <w:t xml:space="preserve">gen </w:t>
            </w:r>
            <w:r w:rsidR="008825C3">
              <w:t>sehen Sie</w:t>
            </w:r>
            <w:r w:rsidR="00980152">
              <w:t xml:space="preserve"> sofort auf deinem Bild.</w:t>
            </w:r>
          </w:p>
          <w:p w:rsidR="00980152" w:rsidRDefault="00980152" w:rsidP="00980152"/>
          <w:p w:rsidR="005F250C" w:rsidRDefault="00980152" w:rsidP="00D141DB">
            <w:r>
              <w:t>Um deinen e</w:t>
            </w:r>
            <w:r w:rsidR="008825C3">
              <w:t>igenen Text zu schreiben, klick</w:t>
            </w:r>
            <w:r>
              <w:t xml:space="preserve">t </w:t>
            </w:r>
            <w:r w:rsidR="00D141DB">
              <w:t>man mit der Maus in das Bild und beginn</w:t>
            </w:r>
            <w:r>
              <w:t xml:space="preserve">t zu tippen. Der Text wird </w:t>
            </w:r>
            <w:r w:rsidR="00D141DB">
              <w:t>dann auf im Foto angezeigt.</w:t>
            </w:r>
          </w:p>
        </w:tc>
        <w:tc>
          <w:tcPr>
            <w:tcW w:w="4217" w:type="dxa"/>
          </w:tcPr>
          <w:p w:rsidR="005F250C" w:rsidRDefault="004E4134" w:rsidP="004E4134">
            <w:r>
              <w:rPr>
                <w:noProof/>
              </w:rPr>
              <w:drawing>
                <wp:inline distT="0" distB="0" distL="0" distR="0" wp14:anchorId="6EDEF484" wp14:editId="7A57590C">
                  <wp:extent cx="2520000" cy="1522800"/>
                  <wp:effectExtent l="0" t="0" r="0" b="1270"/>
                  <wp:docPr id="109" name="Grafi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250C" w:rsidTr="002742ED">
        <w:tc>
          <w:tcPr>
            <w:tcW w:w="5353" w:type="dxa"/>
            <w:tcMar>
              <w:bottom w:w="113" w:type="dxa"/>
            </w:tcMar>
          </w:tcPr>
          <w:p w:rsidR="005F250C" w:rsidRDefault="00A20334" w:rsidP="00521BE9">
            <w:pPr>
              <w:pStyle w:val="berschrift4"/>
            </w:pPr>
            <w:r>
              <w:t>Effekte</w:t>
            </w:r>
          </w:p>
          <w:p w:rsidR="00521BE9" w:rsidRDefault="00521BE9" w:rsidP="00A20334">
            <w:r>
              <w:t>Auf drei Reitern können Sie Kataloge mit Effekten öffnen.</w:t>
            </w:r>
          </w:p>
          <w:p w:rsidR="00521BE9" w:rsidRDefault="00A20334" w:rsidP="00A20334">
            <w:r w:rsidRPr="00A20334">
              <w:t xml:space="preserve">Wählen Sie </w:t>
            </w:r>
            <w:r w:rsidR="00521BE9">
              <w:t>einen Effekt</w:t>
            </w:r>
            <w:r w:rsidRPr="00A20334">
              <w:t xml:space="preserve"> aus, um Ihre Fotos interessa</w:t>
            </w:r>
            <w:r w:rsidRPr="00A20334">
              <w:t>n</w:t>
            </w:r>
            <w:r w:rsidRPr="00A20334">
              <w:t xml:space="preserve">ter zu gestalten: </w:t>
            </w:r>
          </w:p>
          <w:p w:rsidR="00B5228A" w:rsidRDefault="00A20334" w:rsidP="008825C3">
            <w:r w:rsidRPr="00A20334">
              <w:t>Stellen Sie das Foto scharf, wandeln Sie die Da</w:t>
            </w:r>
            <w:r w:rsidRPr="00A20334">
              <w:t>r</w:t>
            </w:r>
            <w:r w:rsidR="00521BE9">
              <w:t>stellung in Schwarz-Weiss</w:t>
            </w:r>
            <w:r w:rsidRPr="00A20334">
              <w:t xml:space="preserve"> oder in eine Sepia-Tönung um, g</w:t>
            </w:r>
            <w:r w:rsidRPr="00A20334">
              <w:t>e</w:t>
            </w:r>
            <w:r w:rsidRPr="00A20334">
              <w:t>stalten Sie das Foto wärmer, übertragen Sie eine Färbung, erh</w:t>
            </w:r>
            <w:r w:rsidRPr="00A20334">
              <w:t>ö</w:t>
            </w:r>
            <w:r w:rsidRPr="00A20334">
              <w:t>hen Sie die Farbsättigung und a</w:t>
            </w:r>
            <w:r w:rsidRPr="00A20334">
              <w:t>n</w:t>
            </w:r>
            <w:r w:rsidRPr="00A20334">
              <w:t>deres meh</w:t>
            </w:r>
            <w:r w:rsidR="00B5228A">
              <w:t>r.</w:t>
            </w:r>
          </w:p>
        </w:tc>
        <w:tc>
          <w:tcPr>
            <w:tcW w:w="4217" w:type="dxa"/>
          </w:tcPr>
          <w:p w:rsidR="005F250C" w:rsidRDefault="00A20334" w:rsidP="004E4134">
            <w:r w:rsidRPr="004E4134">
              <w:rPr>
                <w:rFonts w:ascii="inherit" w:eastAsia="Times New Roman" w:hAnsi="inherit" w:cs="Helvetica"/>
                <w:color w:val="222222"/>
                <w:sz w:val="20"/>
                <w:szCs w:val="20"/>
              </w:rPr>
              <w:t>. </w:t>
            </w:r>
            <w:r>
              <w:rPr>
                <w:noProof/>
              </w:rPr>
              <w:drawing>
                <wp:inline distT="0" distB="0" distL="0" distR="0" wp14:anchorId="24E0D8AC" wp14:editId="60E4F58E">
                  <wp:extent cx="1095375" cy="1405279"/>
                  <wp:effectExtent l="0" t="0" r="0" b="4445"/>
                  <wp:docPr id="110" name="Grafi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663" cy="1405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650" w:rsidTr="002742ED">
        <w:tc>
          <w:tcPr>
            <w:tcW w:w="5353" w:type="dxa"/>
            <w:tcMar>
              <w:bottom w:w="113" w:type="dxa"/>
            </w:tcMar>
          </w:tcPr>
          <w:p w:rsidR="005E2650" w:rsidRDefault="005E2650" w:rsidP="00521BE9">
            <w:pPr>
              <w:pStyle w:val="berschrift4"/>
            </w:pPr>
            <w:r>
              <w:t>Fotogrö</w:t>
            </w:r>
            <w:r w:rsidR="00521BE9">
              <w:t>ss</w:t>
            </w:r>
            <w:r w:rsidR="008825C3">
              <w:t>e anpassen</w:t>
            </w:r>
          </w:p>
          <w:p w:rsidR="005E2650" w:rsidRDefault="005E2650" w:rsidP="004E4134">
            <w:r>
              <w:t>Eine der beliebtesten - und verstecktesten - Fun</w:t>
            </w:r>
            <w:r>
              <w:t>k</w:t>
            </w:r>
            <w:r>
              <w:t>tionen von Picasa ist die Möglichkeit, die Grösse von Fotos a</w:t>
            </w:r>
            <w:r>
              <w:t>n</w:t>
            </w:r>
            <w:r>
              <w:t>zupassen. Verwenden Sie die Schal</w:t>
            </w:r>
            <w:r>
              <w:t>t</w:t>
            </w:r>
            <w:r>
              <w:t>fläche Exportieren, um die Grö</w:t>
            </w:r>
            <w:r w:rsidR="00E45165">
              <w:t>ss</w:t>
            </w:r>
            <w:r>
              <w:t>e Ihrer Fotos schnell anzupassen.</w:t>
            </w:r>
          </w:p>
          <w:p w:rsidR="00E45165" w:rsidRDefault="00E45165" w:rsidP="004E4134">
            <w:r>
              <w:t xml:space="preserve">Geben Sie dazu die Anzahl </w:t>
            </w:r>
            <w:r w:rsidRPr="00E45165">
              <w:rPr>
                <w:b/>
              </w:rPr>
              <w:t>Pixel</w:t>
            </w:r>
            <w:r>
              <w:t xml:space="preserve"> ein.</w:t>
            </w:r>
          </w:p>
          <w:p w:rsidR="005E2650" w:rsidRDefault="005E2650" w:rsidP="004E4134"/>
          <w:p w:rsidR="00521BE9" w:rsidRDefault="00521BE9" w:rsidP="00521BE9">
            <w:pPr>
              <w:pStyle w:val="berschrift4"/>
              <w:outlineLvl w:val="3"/>
            </w:pPr>
            <w:r>
              <w:t>Wasserzeichen</w:t>
            </w:r>
          </w:p>
          <w:p w:rsidR="00E45165" w:rsidRDefault="00E45165" w:rsidP="00E45165">
            <w:r>
              <w:t xml:space="preserve">Aktivieren Sie das </w:t>
            </w:r>
            <w:r w:rsidRPr="00E45165">
              <w:rPr>
                <w:i/>
              </w:rPr>
              <w:t xml:space="preserve">Kontrollkästchen </w:t>
            </w:r>
            <w:r>
              <w:t>neben "</w:t>
            </w:r>
            <w:r w:rsidRPr="00E45165">
              <w:rPr>
                <w:b/>
              </w:rPr>
              <w:t>Wasserze</w:t>
            </w:r>
            <w:r w:rsidRPr="00E45165">
              <w:rPr>
                <w:b/>
              </w:rPr>
              <w:t>i</w:t>
            </w:r>
            <w:r w:rsidRPr="00E45165">
              <w:rPr>
                <w:b/>
              </w:rPr>
              <w:t>chen hinzufügen</w:t>
            </w:r>
            <w:r>
              <w:t>".</w:t>
            </w:r>
          </w:p>
          <w:p w:rsidR="00E45165" w:rsidRDefault="00E45165" w:rsidP="00E45165">
            <w:r>
              <w:t>Geben Sie den Text für das Wasserzeichen im Wasserze</w:t>
            </w:r>
            <w:r>
              <w:t>i</w:t>
            </w:r>
            <w:r>
              <w:t>chenfeld ein.</w:t>
            </w:r>
          </w:p>
          <w:p w:rsidR="00E45165" w:rsidRPr="00E45165" w:rsidRDefault="00E45165" w:rsidP="00E45165">
            <w:bookmarkStart w:id="0" w:name="_GoBack"/>
            <w:bookmarkEnd w:id="0"/>
          </w:p>
        </w:tc>
        <w:tc>
          <w:tcPr>
            <w:tcW w:w="4217" w:type="dxa"/>
          </w:tcPr>
          <w:p w:rsidR="005E2650" w:rsidRDefault="005E2650" w:rsidP="004E4134">
            <w:r>
              <w:rPr>
                <w:noProof/>
              </w:rPr>
              <w:drawing>
                <wp:inline distT="0" distB="0" distL="0" distR="0" wp14:anchorId="4A462F68" wp14:editId="01958014">
                  <wp:extent cx="2524125" cy="1525293"/>
                  <wp:effectExtent l="0" t="0" r="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138" cy="1524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5F23D4" wp14:editId="5FEE6E6E">
                  <wp:extent cx="1800072" cy="1333500"/>
                  <wp:effectExtent l="0" t="0" r="0" b="0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884" cy="133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650" w:rsidTr="002742ED">
        <w:tc>
          <w:tcPr>
            <w:tcW w:w="5353" w:type="dxa"/>
            <w:tcMar>
              <w:bottom w:w="113" w:type="dxa"/>
            </w:tcMar>
          </w:tcPr>
          <w:p w:rsidR="00E45165" w:rsidRDefault="00E45165" w:rsidP="00E45165">
            <w:pPr>
              <w:pStyle w:val="berschrift4"/>
            </w:pPr>
            <w:r>
              <w:t>Collagen erstellen</w:t>
            </w:r>
          </w:p>
          <w:p w:rsidR="005E2650" w:rsidRDefault="005E2650" w:rsidP="004E4134">
            <w:r>
              <w:t>Sie können eine Collage erste</w:t>
            </w:r>
            <w:r>
              <w:t>l</w:t>
            </w:r>
            <w:r>
              <w:t>len und mit Ihren Freunden und Familienangehörigen teilen. Ihnen stehen sechs ve</w:t>
            </w:r>
            <w:r>
              <w:t>r</w:t>
            </w:r>
            <w:r>
              <w:t>schiedene Arten von Collagen zur Verfügung, deren I</w:t>
            </w:r>
            <w:r>
              <w:t>n</w:t>
            </w:r>
            <w:r>
              <w:t>halt und Layout Sie ganz nach Wunsch anpassen können.</w:t>
            </w:r>
          </w:p>
          <w:p w:rsidR="00E45165" w:rsidRDefault="00E45165" w:rsidP="004E4134">
            <w:r>
              <w:t>Ziehen Sie dazu die gewünschten Bilder die die Fotoau</w:t>
            </w:r>
            <w:r>
              <w:t>s</w:t>
            </w:r>
            <w:r>
              <w:t>wahl.</w:t>
            </w:r>
          </w:p>
          <w:p w:rsidR="00E45165" w:rsidRDefault="00E45165" w:rsidP="00E45165">
            <w:r>
              <w:t xml:space="preserve">Wählen Sie dazu über </w:t>
            </w:r>
            <w:r w:rsidRPr="00E45165">
              <w:rPr>
                <w:b/>
              </w:rPr>
              <w:t>Erstellen | Collage</w:t>
            </w:r>
            <w:r>
              <w:rPr>
                <w:b/>
              </w:rPr>
              <w:t xml:space="preserve"> </w:t>
            </w:r>
            <w:r w:rsidRPr="00E45165">
              <w:t xml:space="preserve">und </w:t>
            </w:r>
            <w:r>
              <w:t>bestimmen Sie das La</w:t>
            </w:r>
            <w:r w:rsidR="002742ED">
              <w:t>yout und Zwischenräume.</w:t>
            </w:r>
          </w:p>
        </w:tc>
        <w:tc>
          <w:tcPr>
            <w:tcW w:w="4217" w:type="dxa"/>
          </w:tcPr>
          <w:p w:rsidR="005E2650" w:rsidRDefault="005E2650" w:rsidP="004E4134">
            <w:r>
              <w:rPr>
                <w:noProof/>
              </w:rPr>
              <w:drawing>
                <wp:inline distT="0" distB="0" distL="0" distR="0" wp14:anchorId="3229472D" wp14:editId="749C5147">
                  <wp:extent cx="2520000" cy="1522800"/>
                  <wp:effectExtent l="0" t="0" r="0" b="127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2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DED" w:rsidRPr="00F348F0" w:rsidRDefault="00B42DED" w:rsidP="00823F45"/>
    <w:sectPr w:rsidR="00B42DED" w:rsidRPr="00F348F0" w:rsidSect="00533AC4">
      <w:headerReference w:type="default" r:id="rId42"/>
      <w:footerReference w:type="default" r:id="rId43"/>
      <w:pgSz w:w="11906" w:h="16838" w:code="9"/>
      <w:pgMar w:top="1134" w:right="851" w:bottom="822" w:left="1701" w:header="709" w:footer="340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51">
      <wne:macro wne:macroName="NORMAL.NEWMACROS.TAB7"/>
    </wne:keymap>
  </wne:keymap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5EA7" w:rsidRDefault="00CC5EA7" w:rsidP="00390A36">
      <w:r>
        <w:separator/>
      </w:r>
    </w:p>
  </w:endnote>
  <w:endnote w:type="continuationSeparator" w:id="0">
    <w:p w:rsidR="00CC5EA7" w:rsidRDefault="00CC5EA7" w:rsidP="00390A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134" w:rsidRDefault="004E4134"/>
  <w:tbl>
    <w:tblPr>
      <w:tblStyle w:val="Tabellenraster"/>
      <w:tblW w:w="0" w:type="auto"/>
      <w:tblInd w:w="108" w:type="dxa"/>
      <w:tblBorders>
        <w:left w:val="none" w:sz="0" w:space="0" w:color="auto"/>
        <w:bottom w:val="none" w:sz="0" w:space="0" w:color="auto"/>
        <w:right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357"/>
      <w:gridCol w:w="1999"/>
    </w:tblGrid>
    <w:tr w:rsidR="004E4134" w:rsidTr="009E38C3">
      <w:tc>
        <w:tcPr>
          <w:tcW w:w="7357" w:type="dxa"/>
        </w:tcPr>
        <w:p w:rsidR="004E4134" w:rsidRPr="00C5115E" w:rsidRDefault="004E4134">
          <w:pPr>
            <w:pStyle w:val="Fuzeile"/>
            <w:rPr>
              <w:color w:val="000000" w:themeColor="text1"/>
              <w:sz w:val="18"/>
              <w:szCs w:val="18"/>
              <w:lang w:val="en-US"/>
            </w:rPr>
          </w:pPr>
          <w:r w:rsidRPr="00C5115E">
            <w:rPr>
              <w:color w:val="000000" w:themeColor="text1"/>
              <w:sz w:val="18"/>
              <w:szCs w:val="18"/>
              <w:lang w:val="en-US"/>
            </w:rPr>
            <w:t xml:space="preserve">www.silberhaare.ch&gt;RSVW&gt;   </w:t>
          </w:r>
          <w:r>
            <w:rPr>
              <w:color w:val="000000" w:themeColor="text1"/>
              <w:sz w:val="18"/>
              <w:szCs w:val="18"/>
            </w:rPr>
            <w:fldChar w:fldCharType="begin"/>
          </w:r>
          <w:r w:rsidRPr="00C5115E">
            <w:rPr>
              <w:color w:val="000000" w:themeColor="text1"/>
              <w:sz w:val="18"/>
              <w:szCs w:val="18"/>
              <w:lang w:val="en-US"/>
            </w:rPr>
            <w:instrText xml:space="preserve"> FILENAME   \* MERGEFORMAT </w:instrText>
          </w:r>
          <w:r>
            <w:rPr>
              <w:color w:val="000000" w:themeColor="text1"/>
              <w:sz w:val="18"/>
              <w:szCs w:val="18"/>
            </w:rPr>
            <w:fldChar w:fldCharType="separate"/>
          </w:r>
          <w:r w:rsidR="004E03D6">
            <w:rPr>
              <w:noProof/>
              <w:color w:val="000000" w:themeColor="text1"/>
              <w:sz w:val="18"/>
              <w:szCs w:val="18"/>
              <w:lang w:val="en-US"/>
            </w:rPr>
            <w:t>RSVW Picasa.docx</w:t>
          </w:r>
          <w:r>
            <w:rPr>
              <w:color w:val="000000" w:themeColor="text1"/>
              <w:sz w:val="18"/>
              <w:szCs w:val="18"/>
            </w:rPr>
            <w:fldChar w:fldCharType="end"/>
          </w:r>
          <w:r w:rsidRPr="00C5115E">
            <w:rPr>
              <w:color w:val="000000" w:themeColor="text1"/>
              <w:sz w:val="18"/>
              <w:szCs w:val="18"/>
              <w:lang w:val="en-US"/>
            </w:rPr>
            <w:t xml:space="preserve"> </w:t>
          </w:r>
        </w:p>
        <w:p w:rsidR="004E4134" w:rsidRDefault="00C5115E">
          <w:pPr>
            <w:pStyle w:val="Fuzeile"/>
          </w:pPr>
          <w:r>
            <w:rPr>
              <w:color w:val="000000" w:themeColor="text1"/>
              <w:sz w:val="18"/>
              <w:szCs w:val="18"/>
            </w:rPr>
            <w:t>07.09.2013</w:t>
          </w:r>
        </w:p>
      </w:tc>
      <w:tc>
        <w:tcPr>
          <w:tcW w:w="1999" w:type="dxa"/>
        </w:tcPr>
        <w:sdt>
          <w:sdtPr>
            <w:rPr>
              <w:rFonts w:eastAsiaTheme="majorEastAsia" w:cstheme="minorHAnsi"/>
              <w:sz w:val="32"/>
              <w:szCs w:val="32"/>
            </w:rPr>
            <w:id w:val="6485650"/>
            <w:docPartObj>
              <w:docPartGallery w:val="Page Numbers (Margins)"/>
              <w:docPartUnique/>
            </w:docPartObj>
          </w:sdtPr>
          <w:sdtContent>
            <w:sdt>
              <w:sdtPr>
                <w:rPr>
                  <w:rFonts w:eastAsiaTheme="majorEastAsia" w:cstheme="minorHAnsi"/>
                  <w:sz w:val="32"/>
                  <w:szCs w:val="32"/>
                </w:rPr>
                <w:id w:val="-1433968084"/>
                <w:docPartObj>
                  <w:docPartGallery w:val="Page Numbers (Margins)"/>
                  <w:docPartUnique/>
                </w:docPartObj>
              </w:sdtPr>
              <w:sdtContent>
                <w:p w:rsidR="004E4134" w:rsidRPr="000A0088" w:rsidRDefault="004E4134" w:rsidP="000A0088">
                  <w:pPr>
                    <w:jc w:val="right"/>
                    <w:rPr>
                      <w:rFonts w:eastAsiaTheme="majorEastAsia" w:cstheme="minorHAnsi"/>
                      <w:sz w:val="32"/>
                      <w:szCs w:val="32"/>
                    </w:rPr>
                  </w:pPr>
                  <w:r w:rsidRPr="000A0088">
                    <w:rPr>
                      <w:rFonts w:cstheme="minorHAnsi"/>
                      <w:sz w:val="32"/>
                      <w:szCs w:val="32"/>
                    </w:rPr>
                    <w:fldChar w:fldCharType="begin"/>
                  </w:r>
                  <w:r w:rsidRPr="000A0088">
                    <w:rPr>
                      <w:rFonts w:cstheme="minorHAnsi"/>
                      <w:sz w:val="32"/>
                      <w:szCs w:val="32"/>
                    </w:rPr>
                    <w:instrText>PAGE   \* MERGEFORMAT</w:instrText>
                  </w:r>
                  <w:r w:rsidRPr="000A0088">
                    <w:rPr>
                      <w:rFonts w:cstheme="minorHAnsi"/>
                      <w:sz w:val="32"/>
                      <w:szCs w:val="32"/>
                    </w:rPr>
                    <w:fldChar w:fldCharType="separate"/>
                  </w:r>
                  <w:r w:rsidR="008825C3" w:rsidRPr="008825C3">
                    <w:rPr>
                      <w:rFonts w:eastAsiaTheme="majorEastAsia" w:cstheme="minorHAnsi"/>
                      <w:noProof/>
                      <w:sz w:val="32"/>
                      <w:szCs w:val="32"/>
                      <w:lang w:val="de-DE"/>
                    </w:rPr>
                    <w:t>6</w:t>
                  </w:r>
                  <w:r w:rsidRPr="000A0088">
                    <w:rPr>
                      <w:rFonts w:eastAsiaTheme="majorEastAsia" w:cstheme="minorHAnsi"/>
                      <w:sz w:val="32"/>
                      <w:szCs w:val="32"/>
                    </w:rPr>
                    <w:fldChar w:fldCharType="end"/>
                  </w:r>
                </w:p>
              </w:sdtContent>
            </w:sdt>
          </w:sdtContent>
        </w:sdt>
        <w:p w:rsidR="004E4134" w:rsidRDefault="004E4134">
          <w:pPr>
            <w:pStyle w:val="Fuzeile"/>
          </w:pPr>
        </w:p>
      </w:tc>
    </w:tr>
  </w:tbl>
  <w:p w:rsidR="004E4134" w:rsidRDefault="004E4134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5EA7" w:rsidRDefault="00CC5EA7" w:rsidP="00390A36">
      <w:r>
        <w:separator/>
      </w:r>
    </w:p>
  </w:footnote>
  <w:footnote w:type="continuationSeparator" w:id="0">
    <w:p w:rsidR="00CC5EA7" w:rsidRDefault="00CC5EA7" w:rsidP="00390A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497" w:type="dxa"/>
      <w:tblBorders>
        <w:bottom w:val="single" w:sz="2" w:space="0" w:color="000000"/>
        <w:insideH w:val="single" w:sz="2" w:space="0" w:color="000000"/>
      </w:tblBorders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1984"/>
      <w:gridCol w:w="7513"/>
    </w:tblGrid>
    <w:tr w:rsidR="004E4134" w:rsidTr="008663F6">
      <w:trPr>
        <w:trHeight w:val="1"/>
      </w:trPr>
      <w:tc>
        <w:tcPr>
          <w:tcW w:w="1984" w:type="dxa"/>
          <w:shd w:val="clear" w:color="000000" w:fill="FFFFFF"/>
          <w:tcMar>
            <w:left w:w="0" w:type="dxa"/>
            <w:right w:w="0" w:type="dxa"/>
          </w:tcMar>
          <w:vAlign w:val="center"/>
        </w:tcPr>
        <w:p w:rsidR="004E4134" w:rsidRPr="00390A36" w:rsidRDefault="004E4134" w:rsidP="008663F6">
          <w:pPr>
            <w:tabs>
              <w:tab w:val="left" w:pos="2835"/>
              <w:tab w:val="left" w:pos="4678"/>
            </w:tabs>
            <w:ind w:left="-142" w:right="-567" w:firstLine="142"/>
            <w:rPr>
              <w:rFonts w:ascii="Calibri" w:eastAsia="Calibri" w:hAnsi="Calibri" w:cs="Calibri"/>
              <w:b/>
              <w:sz w:val="44"/>
              <w:szCs w:val="44"/>
            </w:rPr>
          </w:pPr>
          <w:r w:rsidRPr="00390A36">
            <w:rPr>
              <w:b/>
              <w:sz w:val="44"/>
              <w:szCs w:val="44"/>
            </w:rPr>
            <w:t>RSVW</w:t>
          </w:r>
        </w:p>
      </w:tc>
      <w:tc>
        <w:tcPr>
          <w:tcW w:w="7513" w:type="dxa"/>
          <w:shd w:val="clear" w:color="000000" w:fill="FFFFFF"/>
          <w:tcMar>
            <w:left w:w="0" w:type="dxa"/>
            <w:bottom w:w="57" w:type="dxa"/>
            <w:right w:w="0" w:type="dxa"/>
          </w:tcMar>
          <w:vAlign w:val="center"/>
        </w:tcPr>
        <w:p w:rsidR="004E4134" w:rsidRPr="00390A36" w:rsidRDefault="004E4134" w:rsidP="00390A36">
          <w:pPr>
            <w:pStyle w:val="Kopfzeile"/>
            <w:rPr>
              <w:rFonts w:ascii="Calibri" w:eastAsia="Calibri" w:hAnsi="Calibri" w:cs="Calibri"/>
              <w:b/>
              <w:sz w:val="30"/>
              <w:szCs w:val="30"/>
            </w:rPr>
          </w:pPr>
          <w:r w:rsidRPr="00390A36">
            <w:rPr>
              <w:b/>
              <w:sz w:val="30"/>
              <w:szCs w:val="30"/>
            </w:rPr>
            <w:t>Regionaler Seniorinnen- und Senioren-Verband Winterthur</w:t>
          </w:r>
        </w:p>
      </w:tc>
    </w:tr>
  </w:tbl>
  <w:p w:rsidR="004E4134" w:rsidRDefault="004E4134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54596"/>
    <w:multiLevelType w:val="hybridMultilevel"/>
    <w:tmpl w:val="D0B2CDB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F87B03"/>
    <w:multiLevelType w:val="hybridMultilevel"/>
    <w:tmpl w:val="03BA525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E30ACF"/>
    <w:multiLevelType w:val="hybridMultilevel"/>
    <w:tmpl w:val="BDECBDDE"/>
    <w:lvl w:ilvl="0" w:tplc="A864ABD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E43D41"/>
    <w:multiLevelType w:val="hybridMultilevel"/>
    <w:tmpl w:val="42620B9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BF489E"/>
    <w:multiLevelType w:val="hybridMultilevel"/>
    <w:tmpl w:val="8056EEF2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872E4D"/>
    <w:multiLevelType w:val="hybridMultilevel"/>
    <w:tmpl w:val="F99A0C14"/>
    <w:lvl w:ilvl="0" w:tplc="B37AEDFA">
      <w:start w:val="1"/>
      <w:numFmt w:val="bullet"/>
      <w:pStyle w:val="berschrift4"/>
      <w:lvlText w:val=""/>
      <w:lvlJc w:val="left"/>
      <w:pPr>
        <w:ind w:left="720" w:hanging="360"/>
      </w:pPr>
      <w:rPr>
        <w:rFonts w:ascii="Wingdings" w:hAnsi="Wingdings" w:hint="default"/>
        <w:color w:val="C0504D" w:themeColor="accent2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2035BC"/>
    <w:multiLevelType w:val="hybridMultilevel"/>
    <w:tmpl w:val="4B7AE6B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EF1DEA"/>
    <w:multiLevelType w:val="hybridMultilevel"/>
    <w:tmpl w:val="94E6E69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3402B5"/>
    <w:multiLevelType w:val="hybridMultilevel"/>
    <w:tmpl w:val="08282040"/>
    <w:lvl w:ilvl="0" w:tplc="FF6C945E">
      <w:start w:val="1"/>
      <w:numFmt w:val="bullet"/>
      <w:pStyle w:val="Listenabsatz"/>
      <w:lvlText w:val=""/>
      <w:lvlJc w:val="left"/>
      <w:pPr>
        <w:ind w:left="502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>
    <w:nsid w:val="3C7065BD"/>
    <w:multiLevelType w:val="hybridMultilevel"/>
    <w:tmpl w:val="8F26201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AD75D4"/>
    <w:multiLevelType w:val="hybridMultilevel"/>
    <w:tmpl w:val="0FCAF7B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696A14"/>
    <w:multiLevelType w:val="hybridMultilevel"/>
    <w:tmpl w:val="BC861500"/>
    <w:lvl w:ilvl="0" w:tplc="0807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12">
    <w:nsid w:val="54700471"/>
    <w:multiLevelType w:val="hybridMultilevel"/>
    <w:tmpl w:val="36D6406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9D50932"/>
    <w:multiLevelType w:val="hybridMultilevel"/>
    <w:tmpl w:val="5CEAFAD2"/>
    <w:lvl w:ilvl="0" w:tplc="3F3C2C86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85" w:hanging="360"/>
      </w:pPr>
    </w:lvl>
    <w:lvl w:ilvl="2" w:tplc="0807001B" w:tentative="1">
      <w:start w:val="1"/>
      <w:numFmt w:val="lowerRoman"/>
      <w:lvlText w:val="%3."/>
      <w:lvlJc w:val="right"/>
      <w:pPr>
        <w:ind w:left="2205" w:hanging="180"/>
      </w:pPr>
    </w:lvl>
    <w:lvl w:ilvl="3" w:tplc="0807000F" w:tentative="1">
      <w:start w:val="1"/>
      <w:numFmt w:val="decimal"/>
      <w:lvlText w:val="%4."/>
      <w:lvlJc w:val="left"/>
      <w:pPr>
        <w:ind w:left="2925" w:hanging="360"/>
      </w:pPr>
    </w:lvl>
    <w:lvl w:ilvl="4" w:tplc="08070019" w:tentative="1">
      <w:start w:val="1"/>
      <w:numFmt w:val="lowerLetter"/>
      <w:lvlText w:val="%5."/>
      <w:lvlJc w:val="left"/>
      <w:pPr>
        <w:ind w:left="3645" w:hanging="360"/>
      </w:pPr>
    </w:lvl>
    <w:lvl w:ilvl="5" w:tplc="0807001B" w:tentative="1">
      <w:start w:val="1"/>
      <w:numFmt w:val="lowerRoman"/>
      <w:lvlText w:val="%6."/>
      <w:lvlJc w:val="right"/>
      <w:pPr>
        <w:ind w:left="4365" w:hanging="180"/>
      </w:pPr>
    </w:lvl>
    <w:lvl w:ilvl="6" w:tplc="0807000F" w:tentative="1">
      <w:start w:val="1"/>
      <w:numFmt w:val="decimal"/>
      <w:lvlText w:val="%7."/>
      <w:lvlJc w:val="left"/>
      <w:pPr>
        <w:ind w:left="5085" w:hanging="360"/>
      </w:pPr>
    </w:lvl>
    <w:lvl w:ilvl="7" w:tplc="08070019" w:tentative="1">
      <w:start w:val="1"/>
      <w:numFmt w:val="lowerLetter"/>
      <w:lvlText w:val="%8."/>
      <w:lvlJc w:val="left"/>
      <w:pPr>
        <w:ind w:left="5805" w:hanging="360"/>
      </w:pPr>
    </w:lvl>
    <w:lvl w:ilvl="8" w:tplc="0807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4">
    <w:nsid w:val="5B9C26E8"/>
    <w:multiLevelType w:val="hybridMultilevel"/>
    <w:tmpl w:val="A7D891A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A1566FA"/>
    <w:multiLevelType w:val="hybridMultilevel"/>
    <w:tmpl w:val="E6003B26"/>
    <w:lvl w:ilvl="0" w:tplc="D0E0AFF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17740CA"/>
    <w:multiLevelType w:val="hybridMultilevel"/>
    <w:tmpl w:val="7F36B8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4E36D00"/>
    <w:multiLevelType w:val="hybridMultilevel"/>
    <w:tmpl w:val="7206B08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0"/>
  </w:num>
  <w:num w:numId="3">
    <w:abstractNumId w:val="10"/>
  </w:num>
  <w:num w:numId="4">
    <w:abstractNumId w:val="1"/>
  </w:num>
  <w:num w:numId="5">
    <w:abstractNumId w:val="6"/>
  </w:num>
  <w:num w:numId="6">
    <w:abstractNumId w:val="8"/>
  </w:num>
  <w:num w:numId="7">
    <w:abstractNumId w:val="17"/>
  </w:num>
  <w:num w:numId="8">
    <w:abstractNumId w:val="14"/>
  </w:num>
  <w:num w:numId="9">
    <w:abstractNumId w:val="7"/>
  </w:num>
  <w:num w:numId="10">
    <w:abstractNumId w:val="3"/>
  </w:num>
  <w:num w:numId="11">
    <w:abstractNumId w:val="12"/>
  </w:num>
  <w:num w:numId="12">
    <w:abstractNumId w:val="16"/>
  </w:num>
  <w:num w:numId="13">
    <w:abstractNumId w:val="9"/>
  </w:num>
  <w:num w:numId="14">
    <w:abstractNumId w:val="4"/>
  </w:num>
  <w:num w:numId="15">
    <w:abstractNumId w:val="13"/>
  </w:num>
  <w:num w:numId="16">
    <w:abstractNumId w:val="15"/>
  </w:num>
  <w:num w:numId="17">
    <w:abstractNumId w:val="2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7528"/>
    <w:rsid w:val="00010F4B"/>
    <w:rsid w:val="00013197"/>
    <w:rsid w:val="00014EFF"/>
    <w:rsid w:val="00061F79"/>
    <w:rsid w:val="0008412A"/>
    <w:rsid w:val="000972E7"/>
    <w:rsid w:val="000A0088"/>
    <w:rsid w:val="000E4C5A"/>
    <w:rsid w:val="000E6984"/>
    <w:rsid w:val="000E6FDF"/>
    <w:rsid w:val="000F2F69"/>
    <w:rsid w:val="00120F0C"/>
    <w:rsid w:val="00126498"/>
    <w:rsid w:val="001266C0"/>
    <w:rsid w:val="00134F1D"/>
    <w:rsid w:val="00156FDF"/>
    <w:rsid w:val="001603B5"/>
    <w:rsid w:val="0017087E"/>
    <w:rsid w:val="001C492A"/>
    <w:rsid w:val="001D3D57"/>
    <w:rsid w:val="001D78A7"/>
    <w:rsid w:val="001E0256"/>
    <w:rsid w:val="001E1436"/>
    <w:rsid w:val="001F1CD7"/>
    <w:rsid w:val="001F3EFA"/>
    <w:rsid w:val="0020205C"/>
    <w:rsid w:val="0020588A"/>
    <w:rsid w:val="00207E4F"/>
    <w:rsid w:val="00230562"/>
    <w:rsid w:val="0023547B"/>
    <w:rsid w:val="002618B6"/>
    <w:rsid w:val="002742ED"/>
    <w:rsid w:val="00283805"/>
    <w:rsid w:val="00287968"/>
    <w:rsid w:val="00297AA3"/>
    <w:rsid w:val="002B61B4"/>
    <w:rsid w:val="002D017E"/>
    <w:rsid w:val="002E51B0"/>
    <w:rsid w:val="00317DF6"/>
    <w:rsid w:val="00333B55"/>
    <w:rsid w:val="00342327"/>
    <w:rsid w:val="0034398F"/>
    <w:rsid w:val="00365427"/>
    <w:rsid w:val="00383639"/>
    <w:rsid w:val="00390A36"/>
    <w:rsid w:val="003C011F"/>
    <w:rsid w:val="003D4202"/>
    <w:rsid w:val="003D6289"/>
    <w:rsid w:val="004016AA"/>
    <w:rsid w:val="00406D62"/>
    <w:rsid w:val="00425DC7"/>
    <w:rsid w:val="004530F3"/>
    <w:rsid w:val="00456F07"/>
    <w:rsid w:val="0045704B"/>
    <w:rsid w:val="00465170"/>
    <w:rsid w:val="004677C0"/>
    <w:rsid w:val="00472C38"/>
    <w:rsid w:val="004A04E2"/>
    <w:rsid w:val="004E03D6"/>
    <w:rsid w:val="004E4134"/>
    <w:rsid w:val="004F0D63"/>
    <w:rsid w:val="00521BE9"/>
    <w:rsid w:val="00533AC4"/>
    <w:rsid w:val="00540647"/>
    <w:rsid w:val="005417C4"/>
    <w:rsid w:val="00551364"/>
    <w:rsid w:val="00553968"/>
    <w:rsid w:val="005915FF"/>
    <w:rsid w:val="005D3EC9"/>
    <w:rsid w:val="005D7006"/>
    <w:rsid w:val="005E2650"/>
    <w:rsid w:val="005F250C"/>
    <w:rsid w:val="00600654"/>
    <w:rsid w:val="00601ACE"/>
    <w:rsid w:val="00607DA1"/>
    <w:rsid w:val="00616D77"/>
    <w:rsid w:val="00617600"/>
    <w:rsid w:val="006377A2"/>
    <w:rsid w:val="00637A42"/>
    <w:rsid w:val="00692C89"/>
    <w:rsid w:val="006B122D"/>
    <w:rsid w:val="006B48A7"/>
    <w:rsid w:val="006C0021"/>
    <w:rsid w:val="006C24D9"/>
    <w:rsid w:val="006C28EB"/>
    <w:rsid w:val="006E3AA5"/>
    <w:rsid w:val="006E567A"/>
    <w:rsid w:val="006F426C"/>
    <w:rsid w:val="00716652"/>
    <w:rsid w:val="00730891"/>
    <w:rsid w:val="007536F8"/>
    <w:rsid w:val="0075402E"/>
    <w:rsid w:val="00755169"/>
    <w:rsid w:val="00760459"/>
    <w:rsid w:val="0077108C"/>
    <w:rsid w:val="00784AC0"/>
    <w:rsid w:val="007C01AF"/>
    <w:rsid w:val="007D497F"/>
    <w:rsid w:val="007D4E66"/>
    <w:rsid w:val="007E15B9"/>
    <w:rsid w:val="007E668E"/>
    <w:rsid w:val="007F03AB"/>
    <w:rsid w:val="007F2645"/>
    <w:rsid w:val="008066D3"/>
    <w:rsid w:val="00823F45"/>
    <w:rsid w:val="008279D3"/>
    <w:rsid w:val="008428F9"/>
    <w:rsid w:val="00842CB8"/>
    <w:rsid w:val="0085132F"/>
    <w:rsid w:val="00855B49"/>
    <w:rsid w:val="008566F6"/>
    <w:rsid w:val="00860C9F"/>
    <w:rsid w:val="008663F6"/>
    <w:rsid w:val="00866B3A"/>
    <w:rsid w:val="008825C3"/>
    <w:rsid w:val="008A012C"/>
    <w:rsid w:val="008A4983"/>
    <w:rsid w:val="008E02BB"/>
    <w:rsid w:val="008E4FC4"/>
    <w:rsid w:val="008F0E28"/>
    <w:rsid w:val="0092280E"/>
    <w:rsid w:val="00924D60"/>
    <w:rsid w:val="00932933"/>
    <w:rsid w:val="0093667D"/>
    <w:rsid w:val="009449DB"/>
    <w:rsid w:val="00956A81"/>
    <w:rsid w:val="00960B06"/>
    <w:rsid w:val="00980152"/>
    <w:rsid w:val="00987F14"/>
    <w:rsid w:val="009915D7"/>
    <w:rsid w:val="009B0A8E"/>
    <w:rsid w:val="009C5FB5"/>
    <w:rsid w:val="009E09F9"/>
    <w:rsid w:val="009E30AC"/>
    <w:rsid w:val="009E38C3"/>
    <w:rsid w:val="00A12935"/>
    <w:rsid w:val="00A20334"/>
    <w:rsid w:val="00A30EC1"/>
    <w:rsid w:val="00A413FC"/>
    <w:rsid w:val="00A4502C"/>
    <w:rsid w:val="00A56003"/>
    <w:rsid w:val="00A65237"/>
    <w:rsid w:val="00A718A0"/>
    <w:rsid w:val="00A72F42"/>
    <w:rsid w:val="00A74254"/>
    <w:rsid w:val="00A92DCB"/>
    <w:rsid w:val="00A943DD"/>
    <w:rsid w:val="00A97528"/>
    <w:rsid w:val="00AF38F2"/>
    <w:rsid w:val="00B104CE"/>
    <w:rsid w:val="00B13FFF"/>
    <w:rsid w:val="00B26A2C"/>
    <w:rsid w:val="00B32088"/>
    <w:rsid w:val="00B36290"/>
    <w:rsid w:val="00B42DED"/>
    <w:rsid w:val="00B5228A"/>
    <w:rsid w:val="00B62EDD"/>
    <w:rsid w:val="00B8161F"/>
    <w:rsid w:val="00B85513"/>
    <w:rsid w:val="00B85B6A"/>
    <w:rsid w:val="00BA23AD"/>
    <w:rsid w:val="00BB184F"/>
    <w:rsid w:val="00BB73B1"/>
    <w:rsid w:val="00BE38B1"/>
    <w:rsid w:val="00BF62B8"/>
    <w:rsid w:val="00C16F82"/>
    <w:rsid w:val="00C36E28"/>
    <w:rsid w:val="00C5115E"/>
    <w:rsid w:val="00C51B34"/>
    <w:rsid w:val="00C533DE"/>
    <w:rsid w:val="00C55AD3"/>
    <w:rsid w:val="00C620E9"/>
    <w:rsid w:val="00C77CFA"/>
    <w:rsid w:val="00C806D2"/>
    <w:rsid w:val="00C81792"/>
    <w:rsid w:val="00CA1F73"/>
    <w:rsid w:val="00CB201D"/>
    <w:rsid w:val="00CC4F73"/>
    <w:rsid w:val="00CC5EA7"/>
    <w:rsid w:val="00CD6ED8"/>
    <w:rsid w:val="00CF3266"/>
    <w:rsid w:val="00CF73BC"/>
    <w:rsid w:val="00D10AD6"/>
    <w:rsid w:val="00D11834"/>
    <w:rsid w:val="00D141DB"/>
    <w:rsid w:val="00D145D8"/>
    <w:rsid w:val="00D171EB"/>
    <w:rsid w:val="00D4002E"/>
    <w:rsid w:val="00D43D17"/>
    <w:rsid w:val="00D456E0"/>
    <w:rsid w:val="00D542CF"/>
    <w:rsid w:val="00D54F37"/>
    <w:rsid w:val="00D65605"/>
    <w:rsid w:val="00D70F2B"/>
    <w:rsid w:val="00D717DD"/>
    <w:rsid w:val="00D863A4"/>
    <w:rsid w:val="00DC6C17"/>
    <w:rsid w:val="00DD0745"/>
    <w:rsid w:val="00E31F2B"/>
    <w:rsid w:val="00E3213D"/>
    <w:rsid w:val="00E45165"/>
    <w:rsid w:val="00E72F3F"/>
    <w:rsid w:val="00E7497E"/>
    <w:rsid w:val="00E9336A"/>
    <w:rsid w:val="00EB2D09"/>
    <w:rsid w:val="00EC0614"/>
    <w:rsid w:val="00ED4BF7"/>
    <w:rsid w:val="00EF6C2D"/>
    <w:rsid w:val="00F051B3"/>
    <w:rsid w:val="00F07779"/>
    <w:rsid w:val="00F348F0"/>
    <w:rsid w:val="00F440B2"/>
    <w:rsid w:val="00F500C1"/>
    <w:rsid w:val="00F5673C"/>
    <w:rsid w:val="00F609AF"/>
    <w:rsid w:val="00F7382E"/>
    <w:rsid w:val="00F93644"/>
    <w:rsid w:val="00FA7C8B"/>
    <w:rsid w:val="00FB0031"/>
    <w:rsid w:val="00FB0357"/>
    <w:rsid w:val="00FB072D"/>
    <w:rsid w:val="00FC0F1D"/>
    <w:rsid w:val="00FC0F5F"/>
    <w:rsid w:val="00FC2C44"/>
    <w:rsid w:val="00FE6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CH" w:eastAsia="de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81792"/>
    <w:pPr>
      <w:tabs>
        <w:tab w:val="left" w:pos="1985"/>
        <w:tab w:val="left" w:pos="3969"/>
        <w:tab w:val="left" w:pos="5954"/>
      </w:tabs>
      <w:spacing w:after="0" w:line="240" w:lineRule="auto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4A04E2"/>
    <w:pPr>
      <w:keepNext/>
      <w:keepLines/>
      <w:spacing w:before="360"/>
      <w:outlineLvl w:val="0"/>
    </w:pPr>
    <w:rPr>
      <w:rFonts w:ascii="Calibri" w:eastAsiaTheme="majorEastAsia" w:hAnsi="Calibr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618B6"/>
    <w:pPr>
      <w:keepNext/>
      <w:keepLines/>
      <w:spacing w:before="200"/>
      <w:outlineLvl w:val="1"/>
    </w:pPr>
    <w:rPr>
      <w:rFonts w:ascii="Calibri" w:eastAsiaTheme="majorEastAsia" w:hAnsi="Calibri" w:cstheme="majorBidi"/>
      <w:b/>
      <w:bCs/>
      <w:color w:val="000000" w:themeColor="text1"/>
      <w:sz w:val="32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F3266"/>
    <w:pPr>
      <w:keepNext/>
      <w:keepLines/>
      <w:spacing w:before="200"/>
      <w:outlineLvl w:val="2"/>
    </w:pPr>
    <w:rPr>
      <w:rFonts w:eastAsiaTheme="majorEastAsia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BB184F"/>
    <w:pPr>
      <w:widowControl w:val="0"/>
      <w:numPr>
        <w:numId w:val="18"/>
      </w:numPr>
      <w:tabs>
        <w:tab w:val="left" w:pos="284"/>
      </w:tabs>
      <w:ind w:left="357" w:hanging="357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90A3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90A36"/>
  </w:style>
  <w:style w:type="paragraph" w:styleId="Fuzeile">
    <w:name w:val="footer"/>
    <w:basedOn w:val="Standard"/>
    <w:link w:val="FuzeileZchn"/>
    <w:uiPriority w:val="99"/>
    <w:unhideWhenUsed/>
    <w:rsid w:val="00390A3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90A36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90A3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90A36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A04E2"/>
    <w:rPr>
      <w:rFonts w:ascii="Calibri" w:eastAsiaTheme="majorEastAsia" w:hAnsi="Calibr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126498"/>
    <w:pPr>
      <w:tabs>
        <w:tab w:val="left" w:pos="1985"/>
        <w:tab w:val="left" w:pos="3969"/>
        <w:tab w:val="left" w:pos="5954"/>
      </w:tabs>
      <w:spacing w:after="0" w:line="240" w:lineRule="auto"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2618B6"/>
    <w:rPr>
      <w:rFonts w:ascii="Calibri" w:eastAsiaTheme="majorEastAsia" w:hAnsi="Calibri" w:cstheme="majorBidi"/>
      <w:b/>
      <w:bCs/>
      <w:color w:val="000000" w:themeColor="text1"/>
      <w:sz w:val="32"/>
      <w:szCs w:val="26"/>
    </w:rPr>
  </w:style>
  <w:style w:type="table" w:styleId="Tabellenraster">
    <w:name w:val="Table Grid"/>
    <w:basedOn w:val="NormaleTabelle"/>
    <w:uiPriority w:val="59"/>
    <w:rsid w:val="00F05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bsatz-Standardschriftart"/>
    <w:rsid w:val="00F440B2"/>
  </w:style>
  <w:style w:type="character" w:styleId="IntensiveHervorhebung">
    <w:name w:val="Intense Emphasis"/>
    <w:basedOn w:val="Absatz-Standardschriftart"/>
    <w:uiPriority w:val="21"/>
    <w:rsid w:val="00B8161F"/>
    <w:rPr>
      <w:rFonts w:ascii="Calibri" w:hAnsi="Calibri"/>
      <w:b w:val="0"/>
      <w:bCs/>
      <w:i/>
      <w:iCs/>
      <w:color w:val="auto"/>
      <w:sz w:val="22"/>
      <w:bdr w:val="single" w:sz="2" w:space="0" w:color="auto"/>
    </w:rPr>
  </w:style>
  <w:style w:type="character" w:styleId="Fett">
    <w:name w:val="Strong"/>
    <w:basedOn w:val="Absatz-Standardschriftart"/>
    <w:uiPriority w:val="22"/>
    <w:qFormat/>
    <w:rsid w:val="00B8161F"/>
    <w:rPr>
      <w:b/>
      <w:bCs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F3266"/>
    <w:rPr>
      <w:rFonts w:eastAsiaTheme="majorEastAsia" w:cstheme="majorBidi"/>
      <w:b/>
      <w:bCs/>
      <w:color w:val="4F81BD" w:themeColor="accent1"/>
      <w:sz w:val="24"/>
    </w:rPr>
  </w:style>
  <w:style w:type="paragraph" w:styleId="Listenabsatz">
    <w:name w:val="List Paragraph"/>
    <w:basedOn w:val="Standard"/>
    <w:uiPriority w:val="34"/>
    <w:qFormat/>
    <w:rsid w:val="00987F14"/>
    <w:pPr>
      <w:numPr>
        <w:numId w:val="6"/>
      </w:numPr>
      <w:ind w:left="414" w:hanging="357"/>
      <w:contextualSpacing/>
    </w:pPr>
  </w:style>
  <w:style w:type="character" w:customStyle="1" w:styleId="berschrift4Zchn">
    <w:name w:val="Überschrift 4 Zchn"/>
    <w:basedOn w:val="Absatz-Standardschriftart"/>
    <w:link w:val="berschrift4"/>
    <w:uiPriority w:val="9"/>
    <w:rsid w:val="00BB184F"/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character" w:customStyle="1" w:styleId="apple-converted-space">
    <w:name w:val="apple-converted-space"/>
    <w:basedOn w:val="Absatz-Standardschriftart"/>
    <w:rsid w:val="004E4134"/>
  </w:style>
  <w:style w:type="character" w:styleId="Hyperlink">
    <w:name w:val="Hyperlink"/>
    <w:basedOn w:val="Absatz-Standardschriftart"/>
    <w:uiPriority w:val="99"/>
    <w:semiHidden/>
    <w:unhideWhenUsed/>
    <w:rsid w:val="004E413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CH" w:eastAsia="de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81792"/>
    <w:pPr>
      <w:tabs>
        <w:tab w:val="left" w:pos="1985"/>
        <w:tab w:val="left" w:pos="3969"/>
        <w:tab w:val="left" w:pos="5954"/>
      </w:tabs>
      <w:spacing w:after="0" w:line="240" w:lineRule="auto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4A04E2"/>
    <w:pPr>
      <w:keepNext/>
      <w:keepLines/>
      <w:spacing w:before="360"/>
      <w:outlineLvl w:val="0"/>
    </w:pPr>
    <w:rPr>
      <w:rFonts w:ascii="Calibri" w:eastAsiaTheme="majorEastAsia" w:hAnsi="Calibr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618B6"/>
    <w:pPr>
      <w:keepNext/>
      <w:keepLines/>
      <w:spacing w:before="200"/>
      <w:outlineLvl w:val="1"/>
    </w:pPr>
    <w:rPr>
      <w:rFonts w:ascii="Calibri" w:eastAsiaTheme="majorEastAsia" w:hAnsi="Calibri" w:cstheme="majorBidi"/>
      <w:b/>
      <w:bCs/>
      <w:color w:val="000000" w:themeColor="text1"/>
      <w:sz w:val="32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F3266"/>
    <w:pPr>
      <w:keepNext/>
      <w:keepLines/>
      <w:spacing w:before="200"/>
      <w:outlineLvl w:val="2"/>
    </w:pPr>
    <w:rPr>
      <w:rFonts w:eastAsiaTheme="majorEastAsia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BB184F"/>
    <w:pPr>
      <w:widowControl w:val="0"/>
      <w:numPr>
        <w:numId w:val="18"/>
      </w:numPr>
      <w:tabs>
        <w:tab w:val="left" w:pos="284"/>
      </w:tabs>
      <w:ind w:left="357" w:hanging="357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90A3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90A36"/>
  </w:style>
  <w:style w:type="paragraph" w:styleId="Fuzeile">
    <w:name w:val="footer"/>
    <w:basedOn w:val="Standard"/>
    <w:link w:val="FuzeileZchn"/>
    <w:uiPriority w:val="99"/>
    <w:unhideWhenUsed/>
    <w:rsid w:val="00390A3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90A36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90A3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90A36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A04E2"/>
    <w:rPr>
      <w:rFonts w:ascii="Calibri" w:eastAsiaTheme="majorEastAsia" w:hAnsi="Calibr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126498"/>
    <w:pPr>
      <w:tabs>
        <w:tab w:val="left" w:pos="1985"/>
        <w:tab w:val="left" w:pos="3969"/>
        <w:tab w:val="left" w:pos="5954"/>
      </w:tabs>
      <w:spacing w:after="0" w:line="240" w:lineRule="auto"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2618B6"/>
    <w:rPr>
      <w:rFonts w:ascii="Calibri" w:eastAsiaTheme="majorEastAsia" w:hAnsi="Calibri" w:cstheme="majorBidi"/>
      <w:b/>
      <w:bCs/>
      <w:color w:val="000000" w:themeColor="text1"/>
      <w:sz w:val="32"/>
      <w:szCs w:val="26"/>
    </w:rPr>
  </w:style>
  <w:style w:type="table" w:styleId="Tabellenraster">
    <w:name w:val="Table Grid"/>
    <w:basedOn w:val="NormaleTabelle"/>
    <w:uiPriority w:val="59"/>
    <w:rsid w:val="00F05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bsatz-Standardschriftart"/>
    <w:rsid w:val="00F440B2"/>
  </w:style>
  <w:style w:type="character" w:styleId="IntensiveHervorhebung">
    <w:name w:val="Intense Emphasis"/>
    <w:basedOn w:val="Absatz-Standardschriftart"/>
    <w:uiPriority w:val="21"/>
    <w:rsid w:val="00B8161F"/>
    <w:rPr>
      <w:rFonts w:ascii="Calibri" w:hAnsi="Calibri"/>
      <w:b w:val="0"/>
      <w:bCs/>
      <w:i/>
      <w:iCs/>
      <w:color w:val="auto"/>
      <w:sz w:val="22"/>
      <w:bdr w:val="single" w:sz="2" w:space="0" w:color="auto"/>
    </w:rPr>
  </w:style>
  <w:style w:type="character" w:styleId="Fett">
    <w:name w:val="Strong"/>
    <w:basedOn w:val="Absatz-Standardschriftart"/>
    <w:uiPriority w:val="22"/>
    <w:qFormat/>
    <w:rsid w:val="00B8161F"/>
    <w:rPr>
      <w:b/>
      <w:bCs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F3266"/>
    <w:rPr>
      <w:rFonts w:eastAsiaTheme="majorEastAsia" w:cstheme="majorBidi"/>
      <w:b/>
      <w:bCs/>
      <w:color w:val="4F81BD" w:themeColor="accent1"/>
      <w:sz w:val="24"/>
    </w:rPr>
  </w:style>
  <w:style w:type="paragraph" w:styleId="Listenabsatz">
    <w:name w:val="List Paragraph"/>
    <w:basedOn w:val="Standard"/>
    <w:uiPriority w:val="34"/>
    <w:qFormat/>
    <w:rsid w:val="00987F14"/>
    <w:pPr>
      <w:numPr>
        <w:numId w:val="6"/>
      </w:numPr>
      <w:ind w:left="414" w:hanging="357"/>
      <w:contextualSpacing/>
    </w:pPr>
  </w:style>
  <w:style w:type="character" w:customStyle="1" w:styleId="berschrift4Zchn">
    <w:name w:val="Überschrift 4 Zchn"/>
    <w:basedOn w:val="Absatz-Standardschriftart"/>
    <w:link w:val="berschrift4"/>
    <w:uiPriority w:val="9"/>
    <w:rsid w:val="00BB184F"/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character" w:customStyle="1" w:styleId="apple-converted-space">
    <w:name w:val="apple-converted-space"/>
    <w:basedOn w:val="Absatz-Standardschriftart"/>
    <w:rsid w:val="004E4134"/>
  </w:style>
  <w:style w:type="character" w:styleId="Hyperlink">
    <w:name w:val="Hyperlink"/>
    <w:basedOn w:val="Absatz-Standardschriftart"/>
    <w:uiPriority w:val="99"/>
    <w:semiHidden/>
    <w:unhideWhenUsed/>
    <w:rsid w:val="004E413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2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92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86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60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10177">
          <w:marLeft w:val="225"/>
          <w:marRight w:val="225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19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51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803275">
          <w:marLeft w:val="0"/>
          <w:marRight w:val="0"/>
          <w:marTop w:val="240"/>
          <w:marBottom w:val="240"/>
          <w:divBdr>
            <w:top w:val="single" w:sz="6" w:space="6" w:color="F0C36D"/>
            <w:left w:val="single" w:sz="6" w:space="31" w:color="F0C36D"/>
            <w:bottom w:val="single" w:sz="6" w:space="6" w:color="F0C36D"/>
            <w:right w:val="single" w:sz="6" w:space="11" w:color="F0C36D"/>
          </w:divBdr>
        </w:div>
      </w:divsChild>
    </w:div>
    <w:div w:id="27128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23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74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91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3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42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80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857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9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01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57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1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1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16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2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4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6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51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6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15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21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265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38582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196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7276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741168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05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14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372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7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77343">
          <w:marLeft w:val="0"/>
          <w:marRight w:val="0"/>
          <w:marTop w:val="240"/>
          <w:marBottom w:val="240"/>
          <w:divBdr>
            <w:top w:val="single" w:sz="6" w:space="6" w:color="DDDDDD"/>
            <w:left w:val="single" w:sz="6" w:space="31" w:color="DDDDDD"/>
            <w:bottom w:val="single" w:sz="6" w:space="6" w:color="DDDDDD"/>
            <w:right w:val="single" w:sz="6" w:space="11" w:color="DDDDDD"/>
          </w:divBdr>
        </w:div>
      </w:divsChild>
    </w:div>
    <w:div w:id="208660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customXml" Target="../customXml/item1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B6B61F-7FCD-4631-A717-CBD3E35A2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1199</Words>
  <Characters>7554</Characters>
  <Application>Microsoft Office Word</Application>
  <DocSecurity>0</DocSecurity>
  <Lines>62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Herbert Burkhard</dc:creator>
  <cp:lastModifiedBy>Herbert Burkhard</cp:lastModifiedBy>
  <cp:revision>3</cp:revision>
  <cp:lastPrinted>2013-08-28T17:48:00Z</cp:lastPrinted>
  <dcterms:created xsi:type="dcterms:W3CDTF">2013-08-28T15:07:00Z</dcterms:created>
  <dcterms:modified xsi:type="dcterms:W3CDTF">2013-08-30T12:52:00Z</dcterms:modified>
</cp:coreProperties>
</file>